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3855"/>
        <w:gridCol w:w="5865"/>
      </w:tblGrid>
      <w:tr w:rsidR="00957739" w:rsidTr="749F4FF2" w14:paraId="3B3EC1EC" w14:textId="77777777">
        <w:trPr>
          <w:trHeight w:val="1904"/>
        </w:trPr>
        <w:tc>
          <w:tcPr>
            <w:tcW w:w="3855" w:type="dxa"/>
            <w:tcMar/>
            <w:hideMark/>
          </w:tcPr>
          <w:p w:rsidR="00957739" w:rsidP="760AE39E" w:rsidRDefault="0E9502F5" w14:paraId="52BC1C1A" w14:textId="396CE738" w14:noSpellErr="1">
            <w:pPr>
              <w:tabs>
                <w:tab w:val="left" w:leader="none" w:pos="864"/>
              </w:tabs>
              <w:spacing w:line="276" w:lineRule="auto"/>
            </w:pPr>
            <w:r w:rsidR="2B7562FE">
              <w:drawing>
                <wp:inline wp14:editId="61261063" wp14:anchorId="66D1F5C6">
                  <wp:extent cx="2197154" cy="2047348"/>
                  <wp:effectExtent l="0" t="0" r="0" b="0"/>
                  <wp:docPr id="1216102993" name="Picture 121610299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216102993"/>
                          <pic:cNvPicPr/>
                        </pic:nvPicPr>
                        <pic:blipFill>
                          <a:blip r:embed="R153e78e27ad343f3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197154" cy="204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Hlk494354223" w:id="0"/>
          </w:p>
        </w:tc>
        <w:tc>
          <w:tcPr>
            <w:tcW w:w="5865" w:type="dxa"/>
            <w:tcMar/>
          </w:tcPr>
          <w:p w:rsidR="00957739" w:rsidP="760AE39E" w:rsidRDefault="00957739" w14:paraId="28FBC923" w14:textId="77777777">
            <w:pPr>
              <w:tabs>
                <w:tab w:val="left" w:leader="none" w:pos="864"/>
              </w:tabs>
              <w:spacing w:line="276" w:lineRule="auto"/>
              <w:jc w:val="center"/>
              <w:rPr>
                <w:rFonts w:ascii="Calibri" w:hAnsi="Calibri" w:cs="" w:asciiTheme="minorAscii" w:hAnsiTheme="minorAscii" w:cstheme="minorBidi"/>
              </w:rPr>
            </w:pPr>
            <w:r w:rsidRPr="760AE39E" w:rsidR="0507E3C0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>WALBERTON PARISH COUNCIL</w:t>
            </w:r>
          </w:p>
          <w:p w:rsidR="00957739" w:rsidP="760AE39E" w:rsidRDefault="00957739" w14:paraId="5E601DDA" w14:textId="77777777">
            <w:pPr>
              <w:tabs>
                <w:tab w:val="left" w:leader="none" w:pos="864"/>
              </w:tabs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</w:pPr>
            <w:r w:rsidRPr="760AE39E" w:rsidR="0507E3C0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>INCLUDING FONTWELL AND BINSTED</w:t>
            </w:r>
          </w:p>
          <w:p w:rsidR="19B8639A" w:rsidP="760AE39E" w:rsidRDefault="19B8639A" w14:paraId="1889DF25" w14:textId="33803D41">
            <w:pPr>
              <w:tabs>
                <w:tab w:val="left" w:leader="none" w:pos="864"/>
              </w:tabs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sz w:val="20"/>
                <w:szCs w:val="20"/>
              </w:rPr>
            </w:pPr>
          </w:p>
          <w:p w:rsidR="00957739" w:rsidP="760AE39E" w:rsidRDefault="00957739" w14:paraId="71293EED" w14:textId="77777777">
            <w:pPr>
              <w:tabs>
                <w:tab w:val="left" w:leader="none" w:pos="864"/>
              </w:tabs>
              <w:spacing w:line="276" w:lineRule="auto"/>
              <w:jc w:val="center"/>
              <w:rPr>
                <w:rFonts w:ascii="Calibri" w:hAnsi="Calibri" w:cs="" w:asciiTheme="minorAscii" w:hAnsiTheme="minorAscii" w:cstheme="minorBidi"/>
              </w:rPr>
            </w:pPr>
            <w:r w:rsidRPr="760AE39E" w:rsidR="0507E3C0">
              <w:rPr>
                <w:rFonts w:ascii="Calibri" w:hAnsi="Calibri" w:cs="" w:asciiTheme="minorAscii" w:hAnsiTheme="minorAscii" w:cstheme="minorBidi"/>
              </w:rPr>
              <w:t>Parish Council Office, The Pavilion, The Street,</w:t>
            </w:r>
          </w:p>
          <w:p w:rsidR="00957739" w:rsidP="760AE39E" w:rsidRDefault="00957739" w14:paraId="5660002F" w14:textId="77777777">
            <w:pPr>
              <w:tabs>
                <w:tab w:val="left" w:leader="none" w:pos="864"/>
              </w:tabs>
              <w:spacing w:line="276" w:lineRule="auto"/>
              <w:jc w:val="center"/>
              <w:rPr>
                <w:rFonts w:ascii="Calibri" w:hAnsi="Calibri" w:cs="" w:asciiTheme="minorAscii" w:hAnsiTheme="minorAscii" w:cstheme="minorBidi"/>
              </w:rPr>
            </w:pPr>
            <w:r w:rsidRPr="760AE39E" w:rsidR="0507E3C0">
              <w:rPr>
                <w:rFonts w:ascii="Calibri" w:hAnsi="Calibri" w:cs="" w:asciiTheme="minorAscii" w:hAnsiTheme="minorAscii" w:cstheme="minorBidi"/>
              </w:rPr>
              <w:t>Walberton, Arundel, West Sussex, BN18 0PJ</w:t>
            </w:r>
          </w:p>
          <w:p w:rsidR="00957739" w:rsidP="760AE39E" w:rsidRDefault="00957739" w14:paraId="3BF3EF1B" w14:textId="77777777">
            <w:pPr>
              <w:tabs>
                <w:tab w:val="left" w:leader="none" w:pos="864"/>
              </w:tabs>
              <w:spacing w:line="276" w:lineRule="auto"/>
              <w:jc w:val="center"/>
              <w:rPr>
                <w:rFonts w:ascii="Calibri" w:hAnsi="Calibri" w:cs="" w:asciiTheme="minorAscii" w:hAnsiTheme="minorAscii" w:cstheme="minorBidi"/>
              </w:rPr>
            </w:pPr>
            <w:r w:rsidRPr="760AE39E" w:rsidR="0507E3C0">
              <w:rPr>
                <w:rFonts w:ascii="Calibri" w:hAnsi="Calibri" w:cs="" w:asciiTheme="minorAscii" w:hAnsiTheme="minorAscii" w:cstheme="minorBidi"/>
              </w:rPr>
              <w:t>Tel: 01243 554528</w:t>
            </w:r>
          </w:p>
          <w:p w:rsidR="00957739" w:rsidP="760AE39E" w:rsidRDefault="00957739" w14:paraId="1828A518" w14:textId="23D09A29">
            <w:pPr>
              <w:tabs>
                <w:tab w:val="left" w:leader="none" w:pos="864"/>
              </w:tabs>
              <w:spacing w:line="276" w:lineRule="auto"/>
              <w:jc w:val="center"/>
              <w:rPr>
                <w:rFonts w:ascii="Calibri" w:hAnsi="Calibri" w:cs="" w:asciiTheme="minorAscii" w:hAnsiTheme="minorAscii" w:cstheme="minorBidi"/>
              </w:rPr>
            </w:pPr>
            <w:r w:rsidRPr="760AE39E" w:rsidR="0507E3C0">
              <w:rPr>
                <w:rFonts w:ascii="Calibri" w:hAnsi="Calibri" w:cs="" w:asciiTheme="minorAscii" w:hAnsiTheme="minorAscii" w:cstheme="minorBidi"/>
              </w:rPr>
              <w:t>email:</w:t>
            </w:r>
            <w:r w:rsidRPr="760AE39E" w:rsidR="3B11E102">
              <w:rPr>
                <w:rFonts w:ascii="Calibri" w:hAnsi="Calibri" w:cs="" w:asciiTheme="minorAscii" w:hAnsiTheme="minorAscii" w:cstheme="minorBidi"/>
              </w:rPr>
              <w:t xml:space="preserve"> </w:t>
            </w:r>
            <w:r w:rsidRPr="760AE39E" w:rsidR="0507E3C0">
              <w:rPr>
                <w:rFonts w:ascii="Calibri" w:hAnsi="Calibri" w:cs="" w:asciiTheme="minorAscii" w:hAnsiTheme="minorAscii" w:cstheme="minorBidi"/>
              </w:rPr>
              <w:t>clerk@walberton-pc.gov.uk</w:t>
            </w:r>
          </w:p>
          <w:p w:rsidR="00AD2974" w:rsidP="760AE39E" w:rsidRDefault="001A02E2" w14:paraId="265B4B67" w14:textId="5EE28220">
            <w:pPr>
              <w:tabs>
                <w:tab w:val="left" w:leader="none" w:pos="864"/>
              </w:tabs>
              <w:spacing w:line="276" w:lineRule="auto"/>
              <w:jc w:val="center"/>
              <w:rPr>
                <w:rFonts w:ascii="Calibri" w:hAnsi="Calibri" w:cs="" w:asciiTheme="minorAscii" w:hAnsiTheme="minorAscii" w:cstheme="minorBidi"/>
              </w:rPr>
            </w:pPr>
            <w:hyperlink r:id="R48f504d2aaaf4e60">
              <w:r w:rsidRPr="760AE39E" w:rsidR="3CCF41D7">
                <w:rPr>
                  <w:rStyle w:val="Hyperlink"/>
                  <w:rFonts w:ascii="Calibri" w:hAnsi="Calibri" w:cs="" w:asciiTheme="minorAscii" w:hAnsiTheme="minorAscii" w:cstheme="minorBidi"/>
                </w:rPr>
                <w:t>www.walberton-pc.gov.uk</w:t>
              </w:r>
            </w:hyperlink>
          </w:p>
          <w:p w:rsidRPr="001A02E2" w:rsidR="001A02E2" w:rsidP="760AE39E" w:rsidRDefault="001A02E2" w14:paraId="216C3AEF" w14:textId="59052A48" w14:noSpellErr="1">
            <w:pPr>
              <w:tabs>
                <w:tab w:val="left" w:leader="none" w:pos="864"/>
              </w:tabs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</w:p>
          <w:p w:rsidRPr="001A02E2" w:rsidR="001A02E2" w:rsidP="760AE39E" w:rsidRDefault="001A02E2" w14:paraId="72301FBE" w14:textId="7E8E8FEA">
            <w:pPr>
              <w:tabs>
                <w:tab w:val="left" w:leader="none" w:pos="864"/>
              </w:tabs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bookmarkEnd w:id="0"/>
          </w:p>
        </w:tc>
      </w:tr>
    </w:tbl>
    <w:p w:rsidR="009527F9" w:rsidP="760AE39E" w:rsidRDefault="009527F9" w14:paraId="4EFF1E1F" w14:textId="797AB81C">
      <w:pPr>
        <w:tabs>
          <w:tab w:val="left" w:leader="none" w:pos="864"/>
        </w:tabs>
        <w:jc w:val="center"/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</w:pPr>
      <w:r w:rsidRPr="760AE39E" w:rsidR="1BE6B9F7">
        <w:rPr>
          <w:rFonts w:ascii="Calibri" w:hAnsi="Calibri" w:cs="" w:asciiTheme="minorAscii" w:hAnsiTheme="minorAscii" w:cstheme="minorBidi"/>
          <w:b w:val="1"/>
          <w:bCs w:val="1"/>
        </w:rPr>
        <w:t xml:space="preserve">MINUTES OF THE WALBERTON PARISH COUNCIL FINANCE &amp; LEGAL COMMITTEE </w:t>
      </w:r>
    </w:p>
    <w:p w:rsidR="009527F9" w:rsidP="760AE39E" w:rsidRDefault="009527F9" w14:paraId="18AF05B5" w14:textId="235E24C1">
      <w:pPr>
        <w:tabs>
          <w:tab w:val="left" w:leader="none" w:pos="864"/>
        </w:tabs>
        <w:jc w:val="center"/>
        <w:rPr>
          <w:rFonts w:ascii="Calibri" w:hAnsi="Calibri" w:cs="" w:asciiTheme="minorAscii" w:hAnsiTheme="minorAscii" w:cstheme="minorBidi"/>
          <w:b w:val="1"/>
          <w:bCs w:val="1"/>
        </w:rPr>
      </w:pPr>
      <w:r w:rsidRPr="749F4FF2" w:rsidR="1BE6B9F7">
        <w:rPr>
          <w:rFonts w:ascii="Calibri" w:hAnsi="Calibri" w:cs="" w:asciiTheme="minorAscii" w:hAnsiTheme="minorAscii" w:cstheme="minorBidi"/>
          <w:b w:val="1"/>
          <w:bCs w:val="1"/>
        </w:rPr>
        <w:t xml:space="preserve">HELD IN THE PAVILION AT 7.15pm ON TUESDAY </w:t>
      </w:r>
      <w:r w:rsidRPr="749F4FF2" w:rsidR="0C07CEE5">
        <w:rPr>
          <w:rFonts w:ascii="Calibri" w:hAnsi="Calibri" w:cs="" w:asciiTheme="minorAscii" w:hAnsiTheme="minorAscii" w:cstheme="minorBidi"/>
          <w:b w:val="1"/>
          <w:bCs w:val="1"/>
        </w:rPr>
        <w:t>7</w:t>
      </w:r>
      <w:r w:rsidRPr="749F4FF2" w:rsidR="0F4614B5">
        <w:rPr>
          <w:rFonts w:ascii="Calibri" w:hAnsi="Calibri" w:cs="" w:asciiTheme="minorAscii" w:hAnsiTheme="minorAscii" w:cstheme="minorBidi"/>
          <w:b w:val="1"/>
          <w:bCs w:val="1"/>
        </w:rPr>
        <w:t xml:space="preserve"> </w:t>
      </w:r>
      <w:r w:rsidRPr="749F4FF2" w:rsidR="18804717">
        <w:rPr>
          <w:rFonts w:ascii="Calibri" w:hAnsi="Calibri" w:cs="" w:asciiTheme="minorAscii" w:hAnsiTheme="minorAscii" w:cstheme="minorBidi"/>
          <w:b w:val="1"/>
          <w:bCs w:val="1"/>
        </w:rPr>
        <w:t>JANUARY</w:t>
      </w:r>
      <w:r w:rsidRPr="749F4FF2" w:rsidR="1BE6B9F7">
        <w:rPr>
          <w:rFonts w:ascii="Calibri" w:hAnsi="Calibri" w:cs="" w:asciiTheme="minorAscii" w:hAnsiTheme="minorAscii" w:cstheme="minorBidi"/>
          <w:b w:val="1"/>
          <w:bCs w:val="1"/>
        </w:rPr>
        <w:t xml:space="preserve"> 202</w:t>
      </w:r>
      <w:r w:rsidRPr="749F4FF2" w:rsidR="0C07CEE5">
        <w:rPr>
          <w:rFonts w:ascii="Calibri" w:hAnsi="Calibri" w:cs="" w:asciiTheme="minorAscii" w:hAnsiTheme="minorAscii" w:cstheme="minorBidi"/>
          <w:b w:val="1"/>
          <w:bCs w:val="1"/>
        </w:rPr>
        <w:t>5</w:t>
      </w:r>
      <w:r w:rsidRPr="749F4FF2" w:rsidR="1BE6B9F7">
        <w:rPr>
          <w:rFonts w:ascii="Calibri" w:hAnsi="Calibri" w:cs="" w:asciiTheme="minorAscii" w:hAnsiTheme="minorAscii" w:cstheme="minorBidi"/>
          <w:b w:val="1"/>
          <w:bCs w:val="1"/>
        </w:rPr>
        <w:t>.</w:t>
      </w:r>
    </w:p>
    <w:p w:rsidR="760AE39E" w:rsidP="760AE39E" w:rsidRDefault="760AE39E" w14:paraId="58E4C164" w14:textId="22E5621C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0957739" w:rsidP="760AE39E" w:rsidRDefault="00957739" w14:paraId="1F33325B" w14:textId="4CAD2F32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1.</w:t>
      </w:r>
      <w:r>
        <w:tab/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Record of attendance and apologies</w:t>
      </w:r>
    </w:p>
    <w:p w:rsidR="00F03627" w:rsidP="760AE39E" w:rsidRDefault="7CDF2A74" w14:paraId="4658870D" w14:textId="4BAD6504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7AA2658E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</w:t>
      </w:r>
      <w:r w:rsidRPr="760AE39E" w:rsidR="2E5B7FA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L</w:t>
      </w:r>
      <w:r w:rsidRPr="760AE39E" w:rsidR="7AA2658E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</w:t>
      </w:r>
      <w:r w:rsidRPr="760AE39E" w:rsidR="0B58AD3F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1/2</w:t>
      </w:r>
      <w:r w:rsidRPr="760AE39E" w:rsidR="6D308F1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645BD221">
        <w:rPr>
          <w:rFonts w:ascii="Calibri" w:hAnsi="Calibri" w:cs="" w:asciiTheme="minorAscii" w:hAnsiTheme="minorAscii" w:cstheme="minorBidi"/>
          <w:sz w:val="20"/>
          <w:szCs w:val="20"/>
        </w:rPr>
        <w:t xml:space="preserve">In attendance: Cllrs Vawer, </w:t>
      </w:r>
      <w:r w:rsidRPr="760AE39E" w:rsidR="162A98D5">
        <w:rPr>
          <w:rFonts w:ascii="Calibri" w:hAnsi="Calibri" w:cs="" w:asciiTheme="minorAscii" w:hAnsiTheme="minorAscii" w:cstheme="minorBidi"/>
          <w:sz w:val="20"/>
          <w:szCs w:val="20"/>
        </w:rPr>
        <w:t>Hewson</w:t>
      </w:r>
      <w:r w:rsidRPr="760AE39E" w:rsidR="45D2845B">
        <w:rPr>
          <w:rFonts w:ascii="Calibri" w:hAnsi="Calibri" w:cs="" w:asciiTheme="minorAscii" w:hAnsiTheme="minorAscii" w:cstheme="minorBidi"/>
          <w:sz w:val="20"/>
          <w:szCs w:val="20"/>
        </w:rPr>
        <w:t xml:space="preserve">, </w:t>
      </w:r>
      <w:r w:rsidRPr="760AE39E" w:rsidR="645BD221">
        <w:rPr>
          <w:rFonts w:ascii="Calibri" w:hAnsi="Calibri" w:cs="" w:asciiTheme="minorAscii" w:hAnsiTheme="minorAscii" w:cstheme="minorBidi"/>
          <w:sz w:val="20"/>
          <w:szCs w:val="20"/>
        </w:rPr>
        <w:t>and McElvogue.</w:t>
      </w:r>
    </w:p>
    <w:p w:rsidRPr="001D294D" w:rsidR="00F03627" w:rsidP="760AE39E" w:rsidRDefault="00F03627" w14:paraId="71118B54" w14:textId="396161AA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760AE39E" w:rsidR="162A98D5">
        <w:rPr>
          <w:rFonts w:ascii="Calibri" w:hAnsi="Calibri" w:cs="Calibri" w:asciiTheme="minorAscii" w:hAnsiTheme="minorAscii" w:cstheme="minorAscii"/>
          <w:sz w:val="20"/>
          <w:szCs w:val="20"/>
        </w:rPr>
        <w:t>S Turner</w:t>
      </w:r>
      <w:r w:rsidRPr="760AE39E" w:rsidR="645BD22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– Clerk.</w:t>
      </w:r>
    </w:p>
    <w:p w:rsidR="00957739" w:rsidP="760AE39E" w:rsidRDefault="00957739" w14:paraId="0A1F949E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0957739" w:rsidP="760AE39E" w:rsidRDefault="00957739" w14:paraId="46A33F22" w14:textId="5B730B91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2.</w:t>
      </w:r>
      <w:r>
        <w:tab/>
      </w:r>
      <w:r w:rsidRPr="760AE39E" w:rsidR="1868923C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D</w:t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eclarations of interest in items on the agenda</w:t>
      </w:r>
    </w:p>
    <w:p w:rsidRPr="001937C9" w:rsidR="00486F70" w:rsidP="760AE39E" w:rsidRDefault="370A9871" w14:paraId="004CF5D2" w14:textId="4C78C345">
      <w:pPr>
        <w:tabs>
          <w:tab w:val="left" w:leader="none" w:pos="810"/>
        </w:tabs>
        <w:ind w:left="720" w:hanging="720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5E2F65F" w:rsidR="32B0E5E6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F/</w:t>
      </w:r>
      <w:r w:rsidRPr="35E2F65F" w:rsidR="7471A932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2/2</w:t>
      </w:r>
      <w:r w:rsidRPr="35E2F65F" w:rsidR="6D308F1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>
        <w:tab/>
      </w:r>
      <w:r w:rsidRPr="35E2F65F" w:rsidR="1042E0DA">
        <w:rPr>
          <w:rFonts w:ascii="Calibri" w:hAnsi="Calibri" w:cs="Calibri" w:asciiTheme="minorAscii" w:hAnsiTheme="minorAscii" w:cstheme="minorAscii"/>
          <w:sz w:val="20"/>
          <w:szCs w:val="20"/>
        </w:rPr>
        <w:t>Cllr McElvogue declared a personal interest in agenda item</w:t>
      </w:r>
      <w:r w:rsidRPr="35E2F65F" w:rsidR="4326C22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5E2F65F" w:rsidR="75F3A9E7">
        <w:rPr>
          <w:rFonts w:ascii="Calibri" w:hAnsi="Calibri" w:cs="Calibri" w:asciiTheme="minorAscii" w:hAnsiTheme="minorAscii" w:cstheme="minorAscii"/>
          <w:sz w:val="20"/>
          <w:szCs w:val="20"/>
        </w:rPr>
        <w:t>9</w:t>
      </w:r>
      <w:r w:rsidRPr="35E2F65F" w:rsidR="4326C22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5E2F65F" w:rsidR="490EA892">
        <w:rPr>
          <w:rFonts w:ascii="Calibri" w:hAnsi="Calibri" w:cs="Calibri" w:asciiTheme="minorAscii" w:hAnsiTheme="minorAscii" w:cstheme="minorAscii"/>
          <w:sz w:val="20"/>
          <w:szCs w:val="20"/>
        </w:rPr>
        <w:t xml:space="preserve">- </w:t>
      </w:r>
      <w:r w:rsidRPr="35E2F65F" w:rsidR="4326C221">
        <w:rPr>
          <w:rFonts w:ascii="Calibri" w:hAnsi="Calibri" w:cs="Calibri" w:asciiTheme="minorAscii" w:hAnsiTheme="minorAscii" w:cstheme="minorAscii"/>
          <w:sz w:val="20"/>
          <w:szCs w:val="20"/>
        </w:rPr>
        <w:t xml:space="preserve">Avisford </w:t>
      </w:r>
      <w:r w:rsidRPr="35E2F65F" w:rsidR="502FE019">
        <w:rPr>
          <w:rFonts w:ascii="Calibri" w:hAnsi="Calibri" w:cs="Calibri" w:asciiTheme="minorAscii" w:hAnsiTheme="minorAscii" w:cstheme="minorAscii"/>
          <w:sz w:val="20"/>
          <w:szCs w:val="20"/>
        </w:rPr>
        <w:t xml:space="preserve">Grange </w:t>
      </w:r>
      <w:r w:rsidRPr="35E2F65F" w:rsidR="56947070">
        <w:rPr>
          <w:rFonts w:ascii="Calibri" w:hAnsi="Calibri" w:cs="Calibri" w:asciiTheme="minorAscii" w:hAnsiTheme="minorAscii" w:cstheme="minorAscii"/>
          <w:sz w:val="20"/>
          <w:szCs w:val="20"/>
        </w:rPr>
        <w:t>T</w:t>
      </w:r>
      <w:r w:rsidRPr="35E2F65F" w:rsidR="4326C221">
        <w:rPr>
          <w:rFonts w:ascii="Calibri" w:hAnsi="Calibri" w:cs="Calibri" w:asciiTheme="minorAscii" w:hAnsiTheme="minorAscii" w:cstheme="minorAscii"/>
          <w:sz w:val="20"/>
          <w:szCs w:val="20"/>
        </w:rPr>
        <w:t xml:space="preserve">ennis </w:t>
      </w:r>
      <w:r w:rsidRPr="35E2F65F" w:rsidR="56947070">
        <w:rPr>
          <w:rFonts w:ascii="Calibri" w:hAnsi="Calibri" w:cs="Calibri" w:asciiTheme="minorAscii" w:hAnsiTheme="minorAscii" w:cstheme="minorAscii"/>
          <w:sz w:val="20"/>
          <w:szCs w:val="20"/>
        </w:rPr>
        <w:t>Co</w:t>
      </w:r>
      <w:r w:rsidRPr="35E2F65F" w:rsidR="4326C221">
        <w:rPr>
          <w:rFonts w:ascii="Calibri" w:hAnsi="Calibri" w:cs="Calibri" w:asciiTheme="minorAscii" w:hAnsiTheme="minorAscii" w:cstheme="minorAscii"/>
          <w:sz w:val="20"/>
          <w:szCs w:val="20"/>
        </w:rPr>
        <w:t>urts</w:t>
      </w:r>
      <w:r w:rsidRPr="35E2F65F" w:rsidR="61FC239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5E2F65F" w:rsidR="502FE019">
        <w:rPr>
          <w:rFonts w:ascii="Calibri" w:hAnsi="Calibri" w:cs="Calibri" w:asciiTheme="minorAscii" w:hAnsiTheme="minorAscii" w:cstheme="minorAscii"/>
          <w:sz w:val="20"/>
          <w:szCs w:val="20"/>
        </w:rPr>
        <w:t xml:space="preserve">and </w:t>
      </w:r>
      <w:r w:rsidRPr="35E2F65F" w:rsidR="56947070">
        <w:rPr>
          <w:rFonts w:ascii="Calibri" w:hAnsi="Calibri" w:cs="Calibri" w:asciiTheme="minorAscii" w:hAnsiTheme="minorAscii" w:cstheme="minorAscii"/>
          <w:sz w:val="20"/>
          <w:szCs w:val="20"/>
        </w:rPr>
        <w:t>agenda</w:t>
      </w:r>
    </w:p>
    <w:p w:rsidRPr="001937C9" w:rsidR="00486F70" w:rsidP="35E2F65F" w:rsidRDefault="370A9871" w14:paraId="64FD1CE8" w14:textId="048E94A0">
      <w:pPr>
        <w:tabs>
          <w:tab w:val="left" w:leader="none" w:pos="810"/>
        </w:tabs>
        <w:ind w:left="720" w:hanging="0" w:firstLine="720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5E2F65F" w:rsidR="79599D3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 </w:t>
      </w:r>
      <w:r w:rsidRPr="35E2F65F" w:rsidR="56947070">
        <w:rPr>
          <w:rFonts w:ascii="Calibri" w:hAnsi="Calibri" w:cs="Calibri" w:asciiTheme="minorAscii" w:hAnsiTheme="minorAscii" w:cstheme="minorAscii"/>
          <w:sz w:val="20"/>
          <w:szCs w:val="20"/>
        </w:rPr>
        <w:t xml:space="preserve">item </w:t>
      </w:r>
      <w:r w:rsidRPr="35E2F65F" w:rsidR="502FE019">
        <w:rPr>
          <w:rFonts w:ascii="Calibri" w:hAnsi="Calibri" w:cs="Calibri" w:asciiTheme="minorAscii" w:hAnsiTheme="minorAscii" w:cstheme="minorAscii"/>
          <w:sz w:val="20"/>
          <w:szCs w:val="20"/>
        </w:rPr>
        <w:t xml:space="preserve">11 the </w:t>
      </w:r>
      <w:r w:rsidRPr="35E2F65F" w:rsidR="56947070">
        <w:rPr>
          <w:rFonts w:ascii="Calibri" w:hAnsi="Calibri" w:cs="Calibri" w:asciiTheme="minorAscii" w:hAnsiTheme="minorAscii" w:cstheme="minorAscii"/>
          <w:sz w:val="20"/>
          <w:szCs w:val="20"/>
        </w:rPr>
        <w:t>Cycle Path</w:t>
      </w:r>
      <w:r w:rsidRPr="35E2F65F" w:rsidR="4326C221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5D4E15" w:rsidR="005D4E15" w:rsidP="760AE39E" w:rsidRDefault="005D4E15" w14:paraId="38C12C58" w14:textId="3501B375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0957739" w:rsidP="760AE39E" w:rsidRDefault="003F429A" w14:paraId="7FB9E8AB" w14:textId="3FE35076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60AE39E" w:rsidR="4A2E729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3</w:t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.</w:t>
      </w:r>
      <w:r>
        <w:tab/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Confirmation of minutes</w:t>
      </w:r>
    </w:p>
    <w:p w:rsidRPr="009172F2" w:rsidR="00957739" w:rsidP="760AE39E" w:rsidRDefault="7F9C2512" w14:paraId="0CFE8A26" w14:textId="1940DE2B">
      <w:pPr>
        <w:tabs>
          <w:tab w:val="left" w:leader="none" w:pos="864"/>
        </w:tabs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475DEB4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F/</w:t>
      </w:r>
      <w:r w:rsidRPr="760AE39E" w:rsidR="2CD5181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3</w:t>
      </w:r>
      <w:r w:rsidRPr="760AE39E" w:rsidR="459AD8FA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6D308F1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>
        <w:tab/>
      </w:r>
      <w:r w:rsidRPr="760AE39E" w:rsidR="0507E3C0">
        <w:rPr>
          <w:rFonts w:ascii="Calibri" w:hAnsi="Calibri" w:cs="" w:asciiTheme="minorAscii" w:hAnsiTheme="minorAscii" w:cstheme="minorBidi"/>
          <w:sz w:val="20"/>
          <w:szCs w:val="20"/>
        </w:rPr>
        <w:t xml:space="preserve">The minutes of the Finance &amp; Legal Committee meeting of </w:t>
      </w:r>
      <w:r w:rsidRPr="760AE39E" w:rsidR="56947070">
        <w:rPr>
          <w:rFonts w:ascii="Calibri" w:hAnsi="Calibri" w:cs="" w:asciiTheme="minorAscii" w:hAnsiTheme="minorAscii" w:cstheme="minorBidi"/>
          <w:sz w:val="20"/>
          <w:szCs w:val="20"/>
        </w:rPr>
        <w:t>12 November 2024</w:t>
      </w:r>
      <w:r w:rsidRPr="760AE39E" w:rsidR="459AD8FA">
        <w:rPr>
          <w:rFonts w:ascii="Calibri" w:hAnsi="Calibri" w:cs="" w:asciiTheme="minorAscii" w:hAnsiTheme="minorAscii" w:cstheme="minorBidi"/>
          <w:sz w:val="20"/>
          <w:szCs w:val="20"/>
        </w:rPr>
        <w:t xml:space="preserve"> were confirmed as being a</w:t>
      </w:r>
    </w:p>
    <w:p w:rsidRPr="009172F2" w:rsidR="00957739" w:rsidP="760AE39E" w:rsidRDefault="7F9C2512" w14:paraId="1A1FE8DA" w14:textId="7081A840">
      <w:pPr>
        <w:tabs>
          <w:tab w:val="left" w:leader="none" w:pos="864"/>
        </w:tabs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459AD8FA">
        <w:rPr>
          <w:rFonts w:ascii="Calibri" w:hAnsi="Calibri" w:cs="" w:asciiTheme="minorAscii" w:hAnsiTheme="minorAscii" w:cstheme="minorBidi"/>
          <w:sz w:val="20"/>
          <w:szCs w:val="20"/>
        </w:rPr>
        <w:t>t</w:t>
      </w:r>
      <w:r w:rsidRPr="760AE39E" w:rsidR="459AD8FA">
        <w:rPr>
          <w:rFonts w:ascii="Calibri" w:hAnsi="Calibri" w:cs="" w:asciiTheme="minorAscii" w:hAnsiTheme="minorAscii" w:cstheme="minorBidi"/>
          <w:sz w:val="20"/>
          <w:szCs w:val="20"/>
        </w:rPr>
        <w:t>rue record of the business conducted.</w:t>
      </w:r>
    </w:p>
    <w:p w:rsidRPr="00F171FF" w:rsidR="003F429A" w:rsidP="760AE39E" w:rsidRDefault="003F429A" w14:paraId="32164C1B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0957739" w:rsidP="760AE39E" w:rsidRDefault="00963E5C" w14:paraId="6046E204" w14:textId="523AABB1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60AE39E" w:rsidR="271D677B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4</w:t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.</w:t>
      </w:r>
      <w:r>
        <w:tab/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Matters arising</w:t>
      </w:r>
    </w:p>
    <w:p w:rsidRPr="009172F2" w:rsidR="009172F2" w:rsidP="760AE39E" w:rsidRDefault="511A6E7C" w14:paraId="2BF8CE0A" w14:textId="35BDFD10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2079F2B8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</w:t>
      </w:r>
      <w:r w:rsidRPr="760AE39E" w:rsidR="6512FE3F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L</w:t>
      </w:r>
      <w:r w:rsidRPr="760AE39E" w:rsidR="2079F2B8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</w:t>
      </w:r>
      <w:r w:rsidRPr="760AE39E" w:rsidR="1EAAC608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4</w:t>
      </w:r>
      <w:r w:rsidRPr="760AE39E" w:rsidR="459AD8FA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6D308F1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459AD8FA">
        <w:rPr>
          <w:rFonts w:ascii="Calibri" w:hAnsi="Calibri" w:cs="" w:asciiTheme="minorAscii" w:hAnsiTheme="minorAscii" w:cstheme="minorBidi"/>
          <w:sz w:val="20"/>
          <w:szCs w:val="20"/>
        </w:rPr>
        <w:t>None.</w:t>
      </w:r>
    </w:p>
    <w:p w:rsidR="00957739" w:rsidP="760AE39E" w:rsidRDefault="00957739" w14:paraId="1A59A26D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0957739" w:rsidP="760AE39E" w:rsidRDefault="00F13B2C" w14:paraId="7BB8E372" w14:textId="6B6E30CF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60AE39E" w:rsidR="47546DE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5</w:t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.</w:t>
      </w:r>
      <w:r>
        <w:tab/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Finances</w:t>
      </w:r>
    </w:p>
    <w:p w:rsidR="006303EA" w:rsidP="760AE39E" w:rsidRDefault="006303EA" w14:paraId="58251A52" w14:textId="2B6125EF">
      <w:pPr>
        <w:tabs>
          <w:tab w:val="left" w:leader="none" w:pos="864"/>
          <w:tab w:val="left" w:leader="none" w:pos="1065"/>
        </w:tabs>
        <w:ind w:right="0" w:firstLine="0"/>
        <w:rPr>
          <w:rFonts w:ascii="Calibri" w:hAnsi="Calibri" w:cs="" w:asciiTheme="minorAscii" w:hAnsiTheme="minorAscii" w:cstheme="minorBidi"/>
          <w:b w:val="0"/>
          <w:bCs w:val="0"/>
          <w:sz w:val="20"/>
          <w:szCs w:val="20"/>
        </w:rPr>
      </w:pPr>
      <w:r w:rsidRPr="760AE39E" w:rsidR="6512FE3F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58A5CDBB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 w:rsidRPr="760AE39E" w:rsidR="6C89968C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6D308F1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4FE73DFF">
        <w:rPr>
          <w:rFonts w:ascii="Calibri" w:hAnsi="Calibri" w:cs="" w:asciiTheme="minorAscii" w:hAnsiTheme="minorAscii" w:cstheme="minorBidi"/>
          <w:b w:val="0"/>
          <w:bCs w:val="0"/>
          <w:sz w:val="20"/>
          <w:szCs w:val="20"/>
        </w:rPr>
        <w:t>A report was given on the following:</w:t>
      </w:r>
    </w:p>
    <w:p w:rsidR="006303EA" w:rsidP="760AE39E" w:rsidRDefault="006303EA" w14:paraId="7159AF40" w14:textId="51031554">
      <w:pPr>
        <w:pStyle w:val="ListParagraph"/>
        <w:numPr>
          <w:ilvl w:val="0"/>
          <w:numId w:val="10"/>
        </w:numPr>
        <w:tabs>
          <w:tab w:val="left" w:leader="none" w:pos="1065"/>
        </w:tabs>
        <w:ind w:right="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60AE39E" w:rsidR="6AAF0F75">
        <w:rPr>
          <w:rFonts w:ascii="Calibri" w:hAnsi="Calibri" w:cs="" w:asciiTheme="minorAscii" w:hAnsiTheme="minorAscii" w:cstheme="minorBidi"/>
          <w:sz w:val="20"/>
          <w:szCs w:val="20"/>
        </w:rPr>
        <w:t>P</w:t>
      </w:r>
      <w:r w:rsidRPr="760AE39E" w:rsidR="0507E3C0">
        <w:rPr>
          <w:rFonts w:ascii="Calibri" w:hAnsi="Calibri" w:cs="" w:asciiTheme="minorAscii" w:hAnsiTheme="minorAscii" w:cstheme="minorBidi"/>
          <w:sz w:val="20"/>
          <w:szCs w:val="20"/>
        </w:rPr>
        <w:t>ublic Sector Deposit Fund</w:t>
      </w:r>
    </w:p>
    <w:p w:rsidR="006303EA" w:rsidP="760AE39E" w:rsidRDefault="006303EA" w14:paraId="1BC8A45A" w14:textId="5A5C2573">
      <w:pPr>
        <w:pStyle w:val="ListParagraph"/>
        <w:numPr>
          <w:ilvl w:val="0"/>
          <w:numId w:val="10"/>
        </w:numPr>
        <w:tabs>
          <w:tab w:val="left" w:leader="none" w:pos="1065"/>
        </w:tabs>
        <w:ind w:right="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6163D689" w:rsidR="5764B2AC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account position </w:t>
      </w:r>
      <w:r w:rsidRPr="6163D689" w:rsidR="7542326C">
        <w:rPr>
          <w:rFonts w:ascii="Calibri" w:hAnsi="Calibri" w:cs="Calibri" w:asciiTheme="minorAscii" w:hAnsiTheme="minorAscii" w:cstheme="minorAscii"/>
          <w:sz w:val="20"/>
          <w:szCs w:val="20"/>
        </w:rPr>
        <w:t xml:space="preserve">at the end of November </w:t>
      </w:r>
      <w:r w:rsidRPr="6163D689" w:rsidR="5764B2AC">
        <w:rPr>
          <w:rFonts w:ascii="Calibri" w:hAnsi="Calibri" w:cs="Calibri" w:asciiTheme="minorAscii" w:hAnsiTheme="minorAscii" w:cstheme="minorAscii"/>
          <w:sz w:val="20"/>
          <w:szCs w:val="20"/>
        </w:rPr>
        <w:t>was note</w:t>
      </w:r>
      <w:r w:rsidRPr="6163D689" w:rsidR="7929270E">
        <w:rPr>
          <w:rFonts w:ascii="Calibri" w:hAnsi="Calibri" w:cs="Calibri" w:asciiTheme="minorAscii" w:hAnsiTheme="minorAscii" w:cstheme="minorAscii"/>
          <w:sz w:val="20"/>
          <w:szCs w:val="20"/>
        </w:rPr>
        <w:t>d</w:t>
      </w:r>
    </w:p>
    <w:p w:rsidR="006303EA" w:rsidP="760AE39E" w:rsidRDefault="006303EA" w14:paraId="5AD965D3" w14:textId="1D52BABA">
      <w:pPr>
        <w:pStyle w:val="ListParagraph"/>
        <w:numPr>
          <w:ilvl w:val="0"/>
          <w:numId w:val="10"/>
        </w:numPr>
        <w:tabs>
          <w:tab w:val="left" w:leader="none" w:pos="1065"/>
        </w:tabs>
        <w:ind w:right="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6163D689" w:rsidR="3D869384">
        <w:rPr>
          <w:rFonts w:ascii="Calibri" w:hAnsi="Calibri" w:cs="Calibri" w:asciiTheme="minorAscii" w:hAnsiTheme="minorAscii" w:cstheme="minorAscii"/>
          <w:sz w:val="20"/>
          <w:szCs w:val="20"/>
        </w:rPr>
        <w:t>Reserves</w:t>
      </w:r>
    </w:p>
    <w:p w:rsidR="006303EA" w:rsidP="760AE39E" w:rsidRDefault="006303EA" w14:textId="199A152C" w14:paraId="0E66907C">
      <w:pPr>
        <w:pStyle w:val="ListParagraph"/>
        <w:tabs>
          <w:tab w:val="left" w:leader="none" w:pos="1065"/>
        </w:tabs>
        <w:ind w:left="1440" w:right="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9B8639A" w:rsidR="3D869384">
        <w:rPr>
          <w:rFonts w:ascii="Calibri" w:hAnsi="Calibri" w:cs="Calibri" w:asciiTheme="minorAscii" w:hAnsiTheme="minorAscii" w:cstheme="minorAscii"/>
          <w:sz w:val="20"/>
          <w:szCs w:val="20"/>
        </w:rPr>
        <w:t>The current specific reserves position and commitments was noted and remained unchanged</w:t>
      </w:r>
      <w:r w:rsidRPr="19B8639A" w:rsidR="6B78287C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="006303EA" w:rsidP="760AE39E" w:rsidRDefault="006303EA" w14:paraId="1B79B0D4" w14:textId="16830C20">
      <w:pPr>
        <w:pStyle w:val="ListParagraph"/>
        <w:numPr>
          <w:ilvl w:val="0"/>
          <w:numId w:val="10"/>
        </w:numPr>
        <w:tabs>
          <w:tab w:val="left" w:leader="none" w:pos="1065"/>
        </w:tabs>
        <w:ind w:right="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60AE39E" w:rsidR="2B77C1F9">
        <w:rPr>
          <w:rFonts w:ascii="Calibri" w:hAnsi="Calibri" w:cs="Calibri" w:asciiTheme="minorAscii" w:hAnsiTheme="minorAscii" w:cstheme="minorAscii"/>
          <w:sz w:val="20"/>
          <w:szCs w:val="20"/>
        </w:rPr>
        <w:t>Accounts</w:t>
      </w:r>
    </w:p>
    <w:p w:rsidR="006303EA" w:rsidP="760AE39E" w:rsidRDefault="006303EA" w14:paraId="638BA1A1" w14:textId="33FAAB9A">
      <w:pPr>
        <w:pStyle w:val="ListParagraph"/>
        <w:numPr>
          <w:ilvl w:val="0"/>
          <w:numId w:val="12"/>
        </w:numPr>
        <w:tabs>
          <w:tab w:val="left" w:leader="none" w:pos="1065"/>
        </w:tabs>
        <w:ind w:right="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6163D689" w:rsidR="2B77C1F9">
        <w:rPr>
          <w:rFonts w:ascii="Calibri" w:hAnsi="Calibri" w:cs="Calibri" w:asciiTheme="minorAscii" w:hAnsiTheme="minorAscii" w:cstheme="minorAscii"/>
          <w:sz w:val="20"/>
          <w:szCs w:val="20"/>
        </w:rPr>
        <w:t>The bank statement</w:t>
      </w:r>
      <w:r w:rsidRPr="6163D689" w:rsidR="34A9147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balance</w:t>
      </w:r>
      <w:r w:rsidRPr="6163D689" w:rsidR="2B77C1F9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as of 31 December </w:t>
      </w:r>
      <w:r w:rsidRPr="6163D689" w:rsidR="01275D7E">
        <w:rPr>
          <w:rFonts w:ascii="Calibri" w:hAnsi="Calibri" w:cs="Calibri" w:asciiTheme="minorAscii" w:hAnsiTheme="minorAscii" w:cstheme="minorAscii"/>
          <w:sz w:val="20"/>
          <w:szCs w:val="20"/>
        </w:rPr>
        <w:t xml:space="preserve">2024 </w:t>
      </w:r>
      <w:r w:rsidRPr="6163D689" w:rsidR="22D32554">
        <w:rPr>
          <w:rFonts w:ascii="Calibri" w:hAnsi="Calibri" w:cs="Calibri" w:asciiTheme="minorAscii" w:hAnsiTheme="minorAscii" w:cstheme="minorAscii"/>
          <w:sz w:val="20"/>
          <w:szCs w:val="20"/>
        </w:rPr>
        <w:t>was</w:t>
      </w:r>
      <w:r w:rsidRPr="6163D689" w:rsidR="22D325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noted.</w:t>
      </w:r>
    </w:p>
    <w:p w:rsidR="006303EA" w:rsidP="760AE39E" w:rsidRDefault="006303EA" w14:paraId="29B9F692" w14:textId="05B04FAF">
      <w:pPr>
        <w:pStyle w:val="ListParagraph"/>
        <w:numPr>
          <w:ilvl w:val="0"/>
          <w:numId w:val="12"/>
        </w:numPr>
        <w:tabs>
          <w:tab w:val="left" w:leader="none" w:pos="1065"/>
        </w:tabs>
        <w:ind w:right="0"/>
        <w:rPr>
          <w:rFonts w:ascii="Calibri" w:hAnsi="Calibri" w:cs="Calibri" w:asciiTheme="minorAscii" w:hAnsiTheme="minorAscii" w:cstheme="minorAscii"/>
          <w:sz w:val="20"/>
          <w:szCs w:val="20"/>
          <w:lang w:eastAsia="en-GB"/>
        </w:rPr>
      </w:pPr>
      <w:r w:rsidRPr="760AE39E" w:rsidR="6201238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T</w:t>
      </w:r>
      <w:r w:rsidRPr="760AE39E" w:rsidR="6201238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he </w:t>
      </w:r>
      <w:r w:rsidRPr="760AE39E" w:rsidR="6201238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current accounts as per current accounts workbooks</w:t>
      </w:r>
      <w:r w:rsidRPr="760AE39E" w:rsidR="6201238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were noted</w:t>
      </w:r>
      <w:r w:rsidRPr="760AE39E" w:rsidR="1602B68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and little had changed since the </w:t>
      </w:r>
      <w:r w:rsidRPr="760AE39E" w:rsidR="1602B68E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Budget </w:t>
      </w:r>
      <w:r w:rsidRPr="760AE39E" w:rsidR="3D9DC5E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meeting</w:t>
      </w:r>
      <w:r w:rsidRPr="760AE39E" w:rsidR="6201238F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 </w:t>
      </w:r>
    </w:p>
    <w:p w:rsidR="00F94DBB" w:rsidP="760AE39E" w:rsidRDefault="00B831E7" w14:paraId="5E34F80F" w14:textId="17574A29">
      <w:pPr>
        <w:pStyle w:val="ListParagraph"/>
        <w:numPr>
          <w:ilvl w:val="0"/>
          <w:numId w:val="12"/>
        </w:numPr>
        <w:tabs>
          <w:tab w:val="left" w:leader="none" w:pos="1065"/>
        </w:tabs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760AE39E" w:rsidR="1602B68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The </w:t>
      </w:r>
      <w:r w:rsidRPr="760AE39E" w:rsidR="6201238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current account plus PSDF less the total amount in Reserves</w:t>
      </w:r>
      <w:r w:rsidRPr="760AE39E" w:rsidR="3D9DC5E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was noted</w:t>
      </w:r>
      <w:r w:rsidRPr="760AE39E" w:rsidR="6201238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. </w:t>
      </w:r>
    </w:p>
    <w:p w:rsidR="00F94DBB" w:rsidP="760AE39E" w:rsidRDefault="00A870E1" w14:paraId="311D3A0E" w14:textId="294623B7">
      <w:pPr>
        <w:pStyle w:val="ListParagraph"/>
        <w:numPr>
          <w:ilvl w:val="0"/>
          <w:numId w:val="10"/>
        </w:numPr>
        <w:tabs>
          <w:tab w:val="left" w:leader="none" w:pos="1065"/>
        </w:tabs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760AE39E" w:rsidR="382DE5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</w:t>
      </w:r>
      <w:r w:rsidRPr="760AE39E" w:rsidR="6201238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VAT </w:t>
      </w:r>
      <w:r w:rsidRPr="760AE39E" w:rsidR="5AE1181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refund was in progress.</w:t>
      </w:r>
    </w:p>
    <w:p w:rsidR="001D60BC" w:rsidP="760AE39E" w:rsidRDefault="00581CA5" w14:paraId="20415DC3" w14:textId="56E26E70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760AE39E" w:rsidR="2B77C1F9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</w:p>
    <w:p w:rsidR="00957739" w:rsidP="760AE39E" w:rsidRDefault="00F13B2C" w14:paraId="7F27849C" w14:textId="06053F95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60AE39E" w:rsidR="47546DE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6</w:t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.</w:t>
      </w:r>
      <w:r>
        <w:tab/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Budget</w:t>
      </w:r>
    </w:p>
    <w:p w:rsidR="00367279" w:rsidP="760AE39E" w:rsidRDefault="496DDE49" w14:paraId="55533AC8" w14:textId="18E20ED4">
      <w:pPr>
        <w:tabs>
          <w:tab w:val="left" w:leader="none" w:pos="864"/>
          <w:tab w:val="left" w:leader="none" w:pos="1035"/>
        </w:tabs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0F640CA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482B080C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6</w:t>
      </w:r>
      <w:r w:rsidRPr="760AE39E" w:rsidR="12E48355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067EA6DF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>
        <w:tab/>
      </w:r>
      <w:r w:rsidRPr="760AE39E" w:rsidR="35F9042B">
        <w:rPr>
          <w:rFonts w:ascii="Calibri" w:hAnsi="Calibri" w:cs="" w:asciiTheme="minorAscii" w:hAnsiTheme="minorAscii" w:cstheme="minorBidi"/>
          <w:sz w:val="20"/>
          <w:szCs w:val="20"/>
        </w:rPr>
        <w:t xml:space="preserve">a. </w:t>
      </w:r>
      <w:r w:rsidRPr="760AE39E" w:rsidR="0507E3C0">
        <w:rPr>
          <w:rFonts w:ascii="Calibri" w:hAnsi="Calibri" w:cs="" w:asciiTheme="minorAscii" w:hAnsiTheme="minorAscii" w:cstheme="minorBidi"/>
          <w:sz w:val="20"/>
          <w:szCs w:val="20"/>
        </w:rPr>
        <w:t>T</w:t>
      </w:r>
      <w:r w:rsidRPr="760AE39E" w:rsidR="2C7AC4B8">
        <w:rPr>
          <w:rFonts w:ascii="Calibri" w:hAnsi="Calibri" w:cs="" w:asciiTheme="minorAscii" w:hAnsiTheme="minorAscii" w:cstheme="minorBidi"/>
          <w:sz w:val="20"/>
          <w:szCs w:val="20"/>
        </w:rPr>
        <w:t xml:space="preserve">he </w:t>
      </w:r>
      <w:r w:rsidRPr="760AE39E" w:rsidR="0507E3C0">
        <w:rPr>
          <w:rFonts w:ascii="Calibri" w:hAnsi="Calibri" w:cs="" w:asciiTheme="minorAscii" w:hAnsiTheme="minorAscii" w:cstheme="minorBidi"/>
          <w:sz w:val="20"/>
          <w:szCs w:val="20"/>
        </w:rPr>
        <w:t xml:space="preserve">budget </w:t>
      </w:r>
      <w:r w:rsidRPr="760AE39E" w:rsidR="058106C7">
        <w:rPr>
          <w:rFonts w:ascii="Calibri" w:hAnsi="Calibri" w:cs="" w:asciiTheme="minorAscii" w:hAnsiTheme="minorAscii" w:cstheme="minorBidi"/>
          <w:sz w:val="20"/>
          <w:szCs w:val="20"/>
        </w:rPr>
        <w:t>for</w:t>
      </w:r>
      <w:r w:rsidRPr="760AE39E" w:rsidR="0507E3C0">
        <w:rPr>
          <w:rFonts w:ascii="Calibri" w:hAnsi="Calibri" w:cs="" w:asciiTheme="minorAscii" w:hAnsiTheme="minorAscii" w:cstheme="minorBidi"/>
          <w:sz w:val="20"/>
          <w:szCs w:val="20"/>
        </w:rPr>
        <w:t xml:space="preserve"> 202</w:t>
      </w:r>
      <w:r w:rsidRPr="760AE39E" w:rsidR="388E83DE">
        <w:rPr>
          <w:rFonts w:ascii="Calibri" w:hAnsi="Calibri" w:cs="" w:asciiTheme="minorAscii" w:hAnsiTheme="minorAscii" w:cstheme="minorBidi"/>
          <w:sz w:val="20"/>
          <w:szCs w:val="20"/>
        </w:rPr>
        <w:t>4</w:t>
      </w:r>
      <w:r w:rsidRPr="760AE39E" w:rsidR="0507E3C0">
        <w:rPr>
          <w:rFonts w:ascii="Calibri" w:hAnsi="Calibri" w:cs="" w:asciiTheme="minorAscii" w:hAnsiTheme="minorAscii" w:cstheme="minorBidi"/>
          <w:sz w:val="20"/>
          <w:szCs w:val="20"/>
        </w:rPr>
        <w:t>/202</w:t>
      </w:r>
      <w:r w:rsidRPr="760AE39E" w:rsidR="388E83DE">
        <w:rPr>
          <w:rFonts w:ascii="Calibri" w:hAnsi="Calibri" w:cs="" w:asciiTheme="minorAscii" w:hAnsiTheme="minorAscii" w:cstheme="minorBidi"/>
          <w:sz w:val="20"/>
          <w:szCs w:val="20"/>
        </w:rPr>
        <w:t>5</w:t>
      </w:r>
      <w:r w:rsidRPr="760AE39E" w:rsidR="2C7AC4B8">
        <w:rPr>
          <w:rFonts w:ascii="Calibri" w:hAnsi="Calibri" w:cs="" w:asciiTheme="minorAscii" w:hAnsiTheme="minorAscii" w:cstheme="minorBidi"/>
          <w:sz w:val="20"/>
          <w:szCs w:val="20"/>
        </w:rPr>
        <w:t xml:space="preserve"> was </w:t>
      </w:r>
      <w:r w:rsidRPr="760AE39E" w:rsidR="19C0DCC5">
        <w:rPr>
          <w:rFonts w:ascii="Calibri" w:hAnsi="Calibri" w:cs="" w:asciiTheme="minorAscii" w:hAnsiTheme="minorAscii" w:cstheme="minorBidi"/>
          <w:sz w:val="20"/>
          <w:szCs w:val="20"/>
        </w:rPr>
        <w:t>re</w:t>
      </w:r>
      <w:r w:rsidRPr="760AE39E" w:rsidR="2C7AC4B8">
        <w:rPr>
          <w:rFonts w:ascii="Calibri" w:hAnsi="Calibri" w:cs="" w:asciiTheme="minorAscii" w:hAnsiTheme="minorAscii" w:cstheme="minorBidi"/>
          <w:sz w:val="20"/>
          <w:szCs w:val="20"/>
        </w:rPr>
        <w:t xml:space="preserve">viewed. </w:t>
      </w:r>
      <w:r w:rsidRPr="760AE39E" w:rsidR="1943F157">
        <w:rPr>
          <w:rFonts w:ascii="Calibri" w:hAnsi="Calibri" w:cs="" w:asciiTheme="minorAscii" w:hAnsiTheme="minorAscii" w:cstheme="minorBidi"/>
          <w:sz w:val="20"/>
          <w:szCs w:val="20"/>
        </w:rPr>
        <w:t xml:space="preserve">It was agreed that spending was within the budgeted </w:t>
      </w:r>
      <w:r w:rsidRPr="760AE39E" w:rsidR="1943F157">
        <w:rPr>
          <w:rFonts w:ascii="Calibri" w:hAnsi="Calibri" w:cs="" w:asciiTheme="minorAscii" w:hAnsiTheme="minorAscii" w:cstheme="minorBidi"/>
          <w:sz w:val="20"/>
          <w:szCs w:val="20"/>
        </w:rPr>
        <w:t>a</w:t>
      </w:r>
      <w:r w:rsidRPr="760AE39E" w:rsidR="1943F157">
        <w:rPr>
          <w:rFonts w:ascii="Calibri" w:hAnsi="Calibri" w:cs="" w:asciiTheme="minorAscii" w:hAnsiTheme="minorAscii" w:cstheme="minorBidi"/>
          <w:sz w:val="20"/>
          <w:szCs w:val="20"/>
        </w:rPr>
        <w:t>mount</w:t>
      </w:r>
      <w:r w:rsidRPr="760AE39E" w:rsidR="35F9042B">
        <w:rPr>
          <w:rFonts w:ascii="Calibri" w:hAnsi="Calibri" w:cs="" w:asciiTheme="minorAscii" w:hAnsiTheme="minorAscii" w:cstheme="minorBidi"/>
          <w:sz w:val="20"/>
          <w:szCs w:val="20"/>
        </w:rPr>
        <w:t>.</w:t>
      </w:r>
    </w:p>
    <w:p w:rsidRPr="00C505DD" w:rsidR="00C505DD" w:rsidP="760AE39E" w:rsidRDefault="00C505DD" w14:paraId="41F6DB37" w14:textId="4855AE41">
      <w:pPr>
        <w:tabs>
          <w:tab w:val="left" w:leader="none" w:pos="864"/>
          <w:tab w:val="left" w:leader="none" w:pos="1035"/>
        </w:tabs>
        <w:ind w:left="720" w:firstLine="9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59E013DE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35F9042B">
        <w:rPr>
          <w:rFonts w:ascii="Calibri" w:hAnsi="Calibri" w:cs="" w:asciiTheme="minorAscii" w:hAnsiTheme="minorAscii" w:cstheme="minorBidi"/>
          <w:sz w:val="20"/>
          <w:szCs w:val="20"/>
        </w:rPr>
        <w:t xml:space="preserve">b. </w:t>
      </w:r>
      <w:r w:rsidRPr="760AE39E" w:rsidR="6BED1666">
        <w:rPr>
          <w:rFonts w:ascii="Calibri" w:hAnsi="Calibri" w:cs="" w:asciiTheme="minorAscii" w:hAnsiTheme="minorAscii" w:cstheme="minorBidi"/>
          <w:sz w:val="20"/>
          <w:szCs w:val="20"/>
        </w:rPr>
        <w:t>The budget and therefore precept was finalised which will be put</w:t>
      </w:r>
      <w:r w:rsidRPr="760AE39E" w:rsidR="7F379A59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6BED1666">
        <w:rPr>
          <w:rFonts w:ascii="Calibri" w:hAnsi="Calibri" w:cs="" w:asciiTheme="minorAscii" w:hAnsiTheme="minorAscii" w:cstheme="minorBidi"/>
          <w:sz w:val="20"/>
          <w:szCs w:val="20"/>
        </w:rPr>
        <w:t xml:space="preserve">to </w:t>
      </w:r>
      <w:r w:rsidRPr="760AE39E" w:rsidR="792371DE">
        <w:rPr>
          <w:rFonts w:ascii="Calibri" w:hAnsi="Calibri" w:cs="" w:asciiTheme="minorAscii" w:hAnsiTheme="minorAscii" w:cstheme="minorBidi"/>
          <w:sz w:val="20"/>
          <w:szCs w:val="20"/>
        </w:rPr>
        <w:t>Extraordinary</w:t>
      </w:r>
      <w:r w:rsidRPr="760AE39E" w:rsidR="76DD7BB9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6BED1666">
        <w:rPr>
          <w:rFonts w:ascii="Calibri" w:hAnsi="Calibri" w:cs="" w:asciiTheme="minorAscii" w:hAnsiTheme="minorAscii" w:cstheme="minorBidi"/>
          <w:sz w:val="20"/>
          <w:szCs w:val="20"/>
        </w:rPr>
        <w:t xml:space="preserve">Full Council </w:t>
      </w:r>
      <w:r w:rsidRPr="760AE39E" w:rsidR="0FBF4A52">
        <w:rPr>
          <w:rFonts w:ascii="Calibri" w:hAnsi="Calibri" w:cs="" w:asciiTheme="minorAscii" w:hAnsiTheme="minorAscii" w:cstheme="minorBidi"/>
          <w:sz w:val="20"/>
          <w:szCs w:val="20"/>
        </w:rPr>
        <w:t>for</w:t>
      </w:r>
    </w:p>
    <w:p w:rsidRPr="00C505DD" w:rsidR="00C505DD" w:rsidP="760AE39E" w:rsidRDefault="00C505DD" w14:paraId="51A4C82C" w14:textId="5873DB55">
      <w:pPr>
        <w:tabs>
          <w:tab w:val="left" w:leader="none" w:pos="864"/>
          <w:tab w:val="left" w:leader="none" w:pos="1035"/>
        </w:tabs>
        <w:ind w:left="720" w:firstLine="36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0FBF4A52">
        <w:rPr>
          <w:rFonts w:ascii="Calibri" w:hAnsi="Calibri" w:cs="" w:asciiTheme="minorAscii" w:hAnsiTheme="minorAscii" w:cstheme="minorBidi"/>
          <w:sz w:val="20"/>
          <w:szCs w:val="20"/>
        </w:rPr>
        <w:t>a</w:t>
      </w:r>
      <w:r w:rsidRPr="760AE39E" w:rsidR="0FBF4A52">
        <w:rPr>
          <w:rFonts w:ascii="Calibri" w:hAnsi="Calibri" w:cs="" w:asciiTheme="minorAscii" w:hAnsiTheme="minorAscii" w:cstheme="minorBidi"/>
          <w:sz w:val="20"/>
          <w:szCs w:val="20"/>
        </w:rPr>
        <w:t xml:space="preserve">pproval </w:t>
      </w:r>
      <w:r w:rsidRPr="760AE39E" w:rsidR="6BED1666">
        <w:rPr>
          <w:rFonts w:ascii="Calibri" w:hAnsi="Calibri" w:cs="" w:asciiTheme="minorAscii" w:hAnsiTheme="minorAscii" w:cstheme="minorBidi"/>
          <w:sz w:val="20"/>
          <w:szCs w:val="20"/>
        </w:rPr>
        <w:t>on Tuesday</w:t>
      </w:r>
      <w:r w:rsidRPr="760AE39E" w:rsidR="7F379A59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1F96BAD2">
        <w:rPr>
          <w:rFonts w:ascii="Calibri" w:hAnsi="Calibri" w:cs="" w:asciiTheme="minorAscii" w:hAnsiTheme="minorAscii" w:cstheme="minorBidi"/>
          <w:sz w:val="20"/>
          <w:szCs w:val="20"/>
        </w:rPr>
        <w:t xml:space="preserve">21 </w:t>
      </w:r>
      <w:r w:rsidRPr="760AE39E" w:rsidR="7F379A59">
        <w:rPr>
          <w:rFonts w:ascii="Calibri" w:hAnsi="Calibri" w:cs="" w:asciiTheme="minorAscii" w:hAnsiTheme="minorAscii" w:cstheme="minorBidi"/>
          <w:sz w:val="20"/>
          <w:szCs w:val="20"/>
        </w:rPr>
        <w:t>January 202</w:t>
      </w:r>
      <w:r w:rsidRPr="760AE39E" w:rsidR="1F96BAD2">
        <w:rPr>
          <w:rFonts w:ascii="Calibri" w:hAnsi="Calibri" w:cs="" w:asciiTheme="minorAscii" w:hAnsiTheme="minorAscii" w:cstheme="minorBidi"/>
          <w:sz w:val="20"/>
          <w:szCs w:val="20"/>
        </w:rPr>
        <w:t>5</w:t>
      </w:r>
      <w:r w:rsidRPr="760AE39E" w:rsidR="7F379A59">
        <w:rPr>
          <w:rFonts w:ascii="Calibri" w:hAnsi="Calibri" w:cs="" w:asciiTheme="minorAscii" w:hAnsiTheme="minorAscii" w:cstheme="minorBidi"/>
          <w:sz w:val="20"/>
          <w:szCs w:val="20"/>
        </w:rPr>
        <w:t>.</w:t>
      </w:r>
      <w:r w:rsidRPr="760AE39E" w:rsidR="6BED1666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</w:p>
    <w:p w:rsidR="00C27B23" w:rsidP="760AE39E" w:rsidRDefault="00C27B23" w14:paraId="5BDDE98B" w14:textId="77777777">
      <w:pPr>
        <w:tabs>
          <w:tab w:val="left" w:leader="none" w:pos="864"/>
        </w:tabs>
        <w:ind w:firstLine="720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0957739" w:rsidP="760AE39E" w:rsidRDefault="00F13B2C" w14:paraId="09CF85DD" w14:textId="21CBE33D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60AE39E" w:rsidR="47546DE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7</w:t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. </w:t>
      </w:r>
      <w:r>
        <w:tab/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Legal matters</w:t>
      </w:r>
    </w:p>
    <w:p w:rsidRPr="009C4B4A" w:rsidR="00957739" w:rsidP="760AE39E" w:rsidRDefault="32729BED" w14:paraId="6A4C0EA5" w14:textId="5F4CFB35">
      <w:pPr>
        <w:pStyle w:val="Normal"/>
        <w:tabs>
          <w:tab w:val="left" w:leader="none" w:pos="864"/>
        </w:tabs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49F4FF2" w:rsidR="737B464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49F4FF2" w:rsidR="1A438D1A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7</w:t>
      </w:r>
      <w:r w:rsidRPr="749F4FF2" w:rsidR="50008F62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49F4FF2" w:rsidR="694D1DF6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>
        <w:tab/>
      </w:r>
      <w:r w:rsidRPr="749F4FF2" w:rsidR="1FE98809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49F4FF2" w:rsidR="24329FFE">
        <w:rPr>
          <w:rFonts w:ascii="Calibri" w:hAnsi="Calibri" w:cs="" w:asciiTheme="minorAscii" w:hAnsiTheme="minorAscii" w:cstheme="minorBidi"/>
          <w:sz w:val="20"/>
          <w:szCs w:val="20"/>
        </w:rPr>
        <w:t xml:space="preserve">The tennis courts </w:t>
      </w:r>
      <w:r w:rsidRPr="749F4FF2" w:rsidR="417DC780">
        <w:rPr>
          <w:rFonts w:ascii="Calibri" w:hAnsi="Calibri" w:cs="" w:asciiTheme="minorAscii" w:hAnsiTheme="minorAscii" w:cstheme="minorBidi"/>
          <w:sz w:val="20"/>
          <w:szCs w:val="20"/>
        </w:rPr>
        <w:t xml:space="preserve">transfer </w:t>
      </w:r>
      <w:r w:rsidRPr="749F4FF2" w:rsidR="24329FFE">
        <w:rPr>
          <w:rFonts w:ascii="Calibri" w:hAnsi="Calibri" w:cs="" w:asciiTheme="minorAscii" w:hAnsiTheme="minorAscii" w:cstheme="minorBidi"/>
          <w:sz w:val="20"/>
          <w:szCs w:val="20"/>
        </w:rPr>
        <w:t xml:space="preserve">was discussed later in the meeting under </w:t>
      </w:r>
      <w:r w:rsidRPr="749F4FF2" w:rsidR="56009A44">
        <w:rPr>
          <w:rFonts w:ascii="Calibri" w:hAnsi="Calibri" w:cs="" w:asciiTheme="minorAscii" w:hAnsiTheme="minorAscii" w:cstheme="minorBidi"/>
          <w:sz w:val="20"/>
          <w:szCs w:val="20"/>
        </w:rPr>
        <w:t xml:space="preserve">agenda </w:t>
      </w:r>
      <w:r w:rsidRPr="749F4FF2" w:rsidR="24329FFE">
        <w:rPr>
          <w:rFonts w:ascii="Calibri" w:hAnsi="Calibri" w:cs="" w:asciiTheme="minorAscii" w:hAnsiTheme="minorAscii" w:cstheme="minorBidi"/>
          <w:sz w:val="20"/>
          <w:szCs w:val="20"/>
        </w:rPr>
        <w:t xml:space="preserve">item </w:t>
      </w:r>
      <w:r w:rsidRPr="749F4FF2" w:rsidR="391825DB">
        <w:rPr>
          <w:rFonts w:ascii="Calibri" w:hAnsi="Calibri" w:cs="" w:asciiTheme="minorAscii" w:hAnsiTheme="minorAscii" w:cstheme="minorBidi"/>
          <w:sz w:val="20"/>
          <w:szCs w:val="20"/>
        </w:rPr>
        <w:t>9 below.</w:t>
      </w:r>
      <w:r w:rsidRPr="749F4FF2" w:rsidR="479F9141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</w:p>
    <w:p w:rsidR="760AE39E" w:rsidP="760AE39E" w:rsidRDefault="760AE39E" w14:paraId="7C58E90B" w14:textId="5C2F7D3A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0957739" w:rsidP="760AE39E" w:rsidRDefault="00D9557E" w14:paraId="02DAB386" w14:textId="4A063E6D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60AE39E" w:rsidR="4FE17232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8</w:t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.</w:t>
      </w:r>
      <w:r>
        <w:tab/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Fontwell Meadows </w:t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Community Building</w:t>
      </w:r>
    </w:p>
    <w:p w:rsidR="006F3B82" w:rsidP="760AE39E" w:rsidRDefault="16813C62" w14:paraId="15AEE02E" w14:textId="67807C05">
      <w:pPr>
        <w:pStyle w:val="Normal"/>
        <w:tabs>
          <w:tab w:val="left" w:leader="none" w:pos="864"/>
        </w:tabs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271B1977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7019C421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8</w:t>
      </w:r>
      <w:r w:rsidRPr="760AE39E" w:rsidR="104EE3A2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3AF672A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>
        <w:tab/>
      </w:r>
      <w:r w:rsidRPr="760AE39E" w:rsidR="391825DB">
        <w:rPr>
          <w:rFonts w:ascii="Calibri" w:hAnsi="Calibri" w:cs="" w:asciiTheme="minorAscii" w:hAnsiTheme="minorAscii" w:cstheme="minorBidi"/>
          <w:sz w:val="20"/>
          <w:szCs w:val="20"/>
        </w:rPr>
        <w:t>A</w:t>
      </w:r>
      <w:r w:rsidRPr="760AE39E" w:rsidR="276A4DE5">
        <w:rPr>
          <w:rFonts w:ascii="Calibri" w:hAnsi="Calibri" w:cs="" w:asciiTheme="minorAscii" w:hAnsiTheme="minorAscii" w:cstheme="minorBidi"/>
          <w:sz w:val="20"/>
          <w:szCs w:val="20"/>
        </w:rPr>
        <w:t xml:space="preserve">n update was received on the </w:t>
      </w:r>
      <w:r w:rsidRPr="760AE39E" w:rsidR="781B40CB">
        <w:rPr>
          <w:rFonts w:ascii="Calibri" w:hAnsi="Calibri" w:cs="" w:asciiTheme="minorAscii" w:hAnsiTheme="minorAscii" w:cstheme="minorBidi"/>
          <w:sz w:val="20"/>
          <w:szCs w:val="20"/>
        </w:rPr>
        <w:t>following:</w:t>
      </w:r>
    </w:p>
    <w:p w:rsidR="00C24A19" w:rsidP="760AE39E" w:rsidRDefault="00F23638" w14:paraId="44FB4CD2" w14:textId="0F462E24">
      <w:pPr>
        <w:pStyle w:val="ListParagraph"/>
        <w:numPr>
          <w:ilvl w:val="0"/>
          <w:numId w:val="11"/>
        </w:numPr>
        <w:tabs>
          <w:tab w:val="left" w:leader="none" w:pos="864"/>
        </w:tabs>
        <w:ind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4428F1F9">
        <w:rPr>
          <w:rFonts w:ascii="Calibri" w:hAnsi="Calibri" w:cs="" w:asciiTheme="minorAscii" w:hAnsiTheme="minorAscii" w:cstheme="minorBidi"/>
          <w:sz w:val="20"/>
          <w:szCs w:val="20"/>
        </w:rPr>
        <w:t>B</w:t>
      </w:r>
      <w:r w:rsidRPr="760AE39E" w:rsidR="276A4DE5">
        <w:rPr>
          <w:rFonts w:ascii="Calibri" w:hAnsi="Calibri" w:cs="" w:asciiTheme="minorAscii" w:hAnsiTheme="minorAscii" w:cstheme="minorBidi"/>
          <w:sz w:val="20"/>
          <w:szCs w:val="20"/>
        </w:rPr>
        <w:t>roadband</w:t>
      </w:r>
      <w:r w:rsidRPr="760AE39E" w:rsidR="276A4DE5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</w:p>
    <w:p w:rsidR="44F28DBD" w:rsidP="760AE39E" w:rsidRDefault="44F28DBD" w14:paraId="28F43749" w14:textId="5E37DAA3">
      <w:pPr>
        <w:pStyle w:val="ListParagraph"/>
        <w:suppressLineNumbers w:val="0"/>
        <w:tabs>
          <w:tab w:val="left" w:leader="none" w:pos="864"/>
        </w:tabs>
        <w:bidi w:val="0"/>
        <w:spacing w:before="0" w:beforeAutospacing="off" w:after="0" w:afterAutospacing="off" w:line="240" w:lineRule="auto"/>
        <w:ind w:left="1440" w:right="0"/>
        <w:jc w:val="left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44F28DBD">
        <w:rPr>
          <w:rFonts w:ascii="Calibri" w:hAnsi="Calibri" w:cs="" w:asciiTheme="minorAscii" w:hAnsiTheme="minorAscii" w:cstheme="minorBidi"/>
          <w:sz w:val="20"/>
          <w:szCs w:val="20"/>
        </w:rPr>
        <w:t>T</w:t>
      </w:r>
      <w:r w:rsidRPr="760AE39E" w:rsidR="4428F1F9">
        <w:rPr>
          <w:rFonts w:ascii="Calibri" w:hAnsi="Calibri" w:cs="" w:asciiTheme="minorAscii" w:hAnsiTheme="minorAscii" w:cstheme="minorBidi"/>
          <w:sz w:val="20"/>
          <w:szCs w:val="20"/>
        </w:rPr>
        <w:t xml:space="preserve">he </w:t>
      </w:r>
      <w:r w:rsidRPr="760AE39E" w:rsidR="276A4DE5">
        <w:rPr>
          <w:rFonts w:ascii="Calibri" w:hAnsi="Calibri" w:cs="" w:asciiTheme="minorAscii" w:hAnsiTheme="minorAscii" w:cstheme="minorBidi"/>
          <w:sz w:val="20"/>
          <w:szCs w:val="20"/>
        </w:rPr>
        <w:t xml:space="preserve">contract </w:t>
      </w:r>
      <w:r w:rsidRPr="760AE39E" w:rsidR="09C6A209">
        <w:rPr>
          <w:rFonts w:ascii="Calibri" w:hAnsi="Calibri" w:cs="" w:asciiTheme="minorAscii" w:hAnsiTheme="minorAscii" w:cstheme="minorBidi"/>
          <w:sz w:val="20"/>
          <w:szCs w:val="20"/>
        </w:rPr>
        <w:t xml:space="preserve">was </w:t>
      </w:r>
      <w:r w:rsidRPr="760AE39E" w:rsidR="276A4DE5">
        <w:rPr>
          <w:rFonts w:ascii="Calibri" w:hAnsi="Calibri" w:cs="" w:asciiTheme="minorAscii" w:hAnsiTheme="minorAscii" w:cstheme="minorBidi"/>
          <w:sz w:val="20"/>
          <w:szCs w:val="20"/>
        </w:rPr>
        <w:t>being set up</w:t>
      </w:r>
      <w:r w:rsidRPr="760AE39E" w:rsidR="09C6A209">
        <w:rPr>
          <w:rFonts w:ascii="Calibri" w:hAnsi="Calibri" w:cs="" w:asciiTheme="minorAscii" w:hAnsiTheme="minorAscii" w:cstheme="minorBidi"/>
          <w:sz w:val="20"/>
          <w:szCs w:val="20"/>
        </w:rPr>
        <w:t xml:space="preserve"> and it would now be possible to </w:t>
      </w:r>
      <w:r w:rsidRPr="760AE39E" w:rsidR="09C6A209">
        <w:rPr>
          <w:rFonts w:ascii="Calibri" w:hAnsi="Calibri" w:cs="" w:asciiTheme="minorAscii" w:hAnsiTheme="minorAscii" w:cstheme="minorBidi"/>
          <w:sz w:val="20"/>
          <w:szCs w:val="20"/>
        </w:rPr>
        <w:t>proceed</w:t>
      </w:r>
      <w:r w:rsidRPr="760AE39E" w:rsidR="09C6A209">
        <w:rPr>
          <w:rFonts w:ascii="Calibri" w:hAnsi="Calibri" w:cs="" w:asciiTheme="minorAscii" w:hAnsiTheme="minorAscii" w:cstheme="minorBidi"/>
          <w:sz w:val="20"/>
          <w:szCs w:val="20"/>
        </w:rPr>
        <w:t xml:space="preserve"> with </w:t>
      </w:r>
      <w:r w:rsidRPr="760AE39E" w:rsidR="6B485F3E">
        <w:rPr>
          <w:rFonts w:ascii="Calibri" w:hAnsi="Calibri" w:cs="" w:asciiTheme="minorAscii" w:hAnsiTheme="minorAscii" w:cstheme="minorBidi"/>
          <w:sz w:val="20"/>
          <w:szCs w:val="20"/>
        </w:rPr>
        <w:t>installing broadband</w:t>
      </w:r>
      <w:r w:rsidRPr="760AE39E" w:rsidR="2BFE4672">
        <w:rPr>
          <w:rFonts w:ascii="Calibri" w:hAnsi="Calibri" w:cs="" w:asciiTheme="minorAscii" w:hAnsiTheme="minorAscii" w:cstheme="minorBidi"/>
          <w:sz w:val="20"/>
          <w:szCs w:val="20"/>
        </w:rPr>
        <w:t>.</w:t>
      </w:r>
    </w:p>
    <w:p w:rsidR="00432085" w:rsidP="760AE39E" w:rsidRDefault="00AA5C72" w14:paraId="4A6E9D60" w14:textId="7D0CC7D3">
      <w:pPr>
        <w:pStyle w:val="ListParagraph"/>
        <w:numPr>
          <w:ilvl w:val="0"/>
          <w:numId w:val="11"/>
        </w:numPr>
        <w:tabs>
          <w:tab w:val="left" w:leader="none" w:pos="864"/>
        </w:tabs>
        <w:ind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6B485F3E">
        <w:rPr>
          <w:rFonts w:ascii="Calibri" w:hAnsi="Calibri" w:cs="" w:asciiTheme="minorAscii" w:hAnsiTheme="minorAscii" w:cstheme="minorBidi"/>
          <w:sz w:val="20"/>
          <w:szCs w:val="20"/>
        </w:rPr>
        <w:t>Parking</w:t>
      </w:r>
      <w:r w:rsidRPr="760AE39E" w:rsidR="6B485F3E">
        <w:rPr>
          <w:rFonts w:ascii="Calibri" w:hAnsi="Calibri" w:cs="" w:asciiTheme="minorAscii" w:hAnsiTheme="minorAscii" w:cstheme="minorBidi"/>
          <w:sz w:val="20"/>
          <w:szCs w:val="20"/>
        </w:rPr>
        <w:t xml:space="preserve"> issues continue</w:t>
      </w:r>
      <w:r w:rsidRPr="760AE39E" w:rsidR="783ABC0C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</w:p>
    <w:p w:rsidR="00F23638" w:rsidP="760AE39E" w:rsidRDefault="00867EF5" w14:paraId="7114A6F8" w14:textId="78BEAF94">
      <w:pPr>
        <w:pStyle w:val="ListParagraph"/>
        <w:numPr>
          <w:ilvl w:val="0"/>
          <w:numId w:val="13"/>
        </w:numPr>
        <w:tabs>
          <w:tab w:val="left" w:leader="none" w:pos="864"/>
        </w:tabs>
        <w:ind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252406A2">
        <w:rPr>
          <w:rFonts w:ascii="Calibri" w:hAnsi="Calibri" w:cs="" w:asciiTheme="minorAscii" w:hAnsiTheme="minorAscii" w:cstheme="minorBidi"/>
          <w:sz w:val="20"/>
          <w:szCs w:val="20"/>
        </w:rPr>
        <w:t>C</w:t>
      </w:r>
      <w:r w:rsidRPr="760AE39E" w:rsidR="2F9FE1DF">
        <w:rPr>
          <w:rFonts w:ascii="Calibri" w:hAnsi="Calibri" w:cs="" w:asciiTheme="minorAscii" w:hAnsiTheme="minorAscii" w:cstheme="minorBidi"/>
          <w:sz w:val="20"/>
          <w:szCs w:val="20"/>
        </w:rPr>
        <w:t xml:space="preserve">oncerns have been </w:t>
      </w:r>
      <w:r w:rsidRPr="760AE39E" w:rsidR="783ABC0C">
        <w:rPr>
          <w:rFonts w:ascii="Calibri" w:hAnsi="Calibri" w:cs="" w:asciiTheme="minorAscii" w:hAnsiTheme="minorAscii" w:cstheme="minorBidi"/>
          <w:sz w:val="20"/>
          <w:szCs w:val="20"/>
        </w:rPr>
        <w:t xml:space="preserve">raised </w:t>
      </w:r>
      <w:r w:rsidRPr="760AE39E" w:rsidR="2F9FE1DF">
        <w:rPr>
          <w:rFonts w:ascii="Calibri" w:hAnsi="Calibri" w:cs="" w:asciiTheme="minorAscii" w:hAnsiTheme="minorAscii" w:cstheme="minorBidi"/>
          <w:sz w:val="20"/>
          <w:szCs w:val="20"/>
        </w:rPr>
        <w:t xml:space="preserve">with </w:t>
      </w:r>
      <w:r w:rsidRPr="760AE39E" w:rsidR="783ABC0C">
        <w:rPr>
          <w:rFonts w:ascii="Calibri" w:hAnsi="Calibri" w:cs="" w:asciiTheme="minorAscii" w:hAnsiTheme="minorAscii" w:cstheme="minorBidi"/>
          <w:sz w:val="20"/>
          <w:szCs w:val="20"/>
        </w:rPr>
        <w:t>the type of bollards that had been installed at the Community Centre</w:t>
      </w:r>
      <w:r w:rsidRPr="760AE39E" w:rsidR="783ABC0C">
        <w:rPr>
          <w:rFonts w:ascii="Calibri" w:hAnsi="Calibri" w:cs="" w:asciiTheme="minorAscii" w:hAnsiTheme="minorAscii" w:cstheme="minorBidi"/>
          <w:sz w:val="20"/>
          <w:szCs w:val="20"/>
        </w:rPr>
        <w:t xml:space="preserve">.  </w:t>
      </w:r>
      <w:r w:rsidRPr="760AE39E" w:rsidR="783ABC0C">
        <w:rPr>
          <w:rFonts w:ascii="Calibri" w:hAnsi="Calibri" w:cs="" w:asciiTheme="minorAscii" w:hAnsiTheme="minorAscii" w:cstheme="minorBidi"/>
          <w:sz w:val="20"/>
          <w:szCs w:val="20"/>
        </w:rPr>
        <w:t xml:space="preserve">The Parish Council discussed </w:t>
      </w:r>
      <w:r w:rsidRPr="760AE39E" w:rsidR="05555908">
        <w:rPr>
          <w:rFonts w:ascii="Calibri" w:hAnsi="Calibri" w:cs="" w:asciiTheme="minorAscii" w:hAnsiTheme="minorAscii" w:cstheme="minorBidi"/>
          <w:sz w:val="20"/>
          <w:szCs w:val="20"/>
        </w:rPr>
        <w:t xml:space="preserve">what further action could be taken and it was </w:t>
      </w:r>
      <w:r w:rsidRPr="760AE39E" w:rsidR="780E494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  <w:u w:val="single"/>
        </w:rPr>
        <w:t>resolv</w:t>
      </w:r>
      <w:r w:rsidRPr="760AE39E" w:rsidR="05555908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  <w:u w:val="single"/>
        </w:rPr>
        <w:t>ed</w:t>
      </w:r>
      <w:r w:rsidRPr="760AE39E" w:rsidR="05555908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  <w:u w:val="single"/>
        </w:rPr>
        <w:t xml:space="preserve"> </w:t>
      </w:r>
      <w:r w:rsidRPr="760AE39E" w:rsidR="05555908">
        <w:rPr>
          <w:rFonts w:ascii="Calibri" w:hAnsi="Calibri" w:cs="" w:asciiTheme="minorAscii" w:hAnsiTheme="minorAscii" w:cstheme="minorBidi"/>
          <w:sz w:val="20"/>
          <w:szCs w:val="20"/>
        </w:rPr>
        <w:t>that as the bollards</w:t>
      </w:r>
      <w:r w:rsidRPr="760AE39E" w:rsidR="2A2A8F5E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309859DA">
        <w:rPr>
          <w:rFonts w:ascii="Calibri" w:hAnsi="Calibri" w:cs="" w:asciiTheme="minorAscii" w:hAnsiTheme="minorAscii" w:cstheme="minorBidi"/>
          <w:sz w:val="20"/>
          <w:szCs w:val="20"/>
        </w:rPr>
        <w:t xml:space="preserve">are </w:t>
      </w:r>
      <w:r w:rsidRPr="760AE39E" w:rsidR="0D269F4F">
        <w:rPr>
          <w:rFonts w:ascii="Calibri" w:hAnsi="Calibri" w:cs="" w:asciiTheme="minorAscii" w:hAnsiTheme="minorAscii" w:cstheme="minorBidi"/>
          <w:sz w:val="20"/>
          <w:szCs w:val="20"/>
        </w:rPr>
        <w:t xml:space="preserve">a </w:t>
      </w:r>
      <w:r w:rsidRPr="760AE39E" w:rsidR="309859DA">
        <w:rPr>
          <w:rFonts w:ascii="Calibri" w:hAnsi="Calibri" w:cs="" w:asciiTheme="minorAscii" w:hAnsiTheme="minorAscii" w:cstheme="minorBidi"/>
          <w:sz w:val="20"/>
          <w:szCs w:val="20"/>
        </w:rPr>
        <w:t>r</w:t>
      </w:r>
      <w:r w:rsidRPr="760AE39E" w:rsidR="0E8A53C4">
        <w:rPr>
          <w:rFonts w:ascii="Calibri" w:hAnsi="Calibri" w:cs="" w:asciiTheme="minorAscii" w:hAnsiTheme="minorAscii" w:cstheme="minorBidi"/>
          <w:sz w:val="20"/>
          <w:szCs w:val="20"/>
        </w:rPr>
        <w:t>ecommended</w:t>
      </w:r>
      <w:r w:rsidRPr="760AE39E" w:rsidR="1E639B22">
        <w:rPr>
          <w:rFonts w:ascii="Calibri" w:hAnsi="Calibri" w:cs="" w:asciiTheme="minorAscii" w:hAnsiTheme="minorAscii" w:cstheme="minorBidi"/>
          <w:sz w:val="20"/>
          <w:szCs w:val="20"/>
        </w:rPr>
        <w:t xml:space="preserve"> product</w:t>
      </w:r>
      <w:r w:rsidRPr="760AE39E" w:rsidR="0E8A53C4">
        <w:rPr>
          <w:rFonts w:ascii="Calibri" w:hAnsi="Calibri" w:cs="" w:asciiTheme="minorAscii" w:hAnsiTheme="minorAscii" w:cstheme="minorBidi"/>
          <w:sz w:val="20"/>
          <w:szCs w:val="20"/>
        </w:rPr>
        <w:t>, no further action would be taken</w:t>
      </w:r>
      <w:r w:rsidRPr="760AE39E" w:rsidR="0E8A53C4">
        <w:rPr>
          <w:rFonts w:ascii="Calibri" w:hAnsi="Calibri" w:cs="" w:asciiTheme="minorAscii" w:hAnsiTheme="minorAscii" w:cstheme="minorBidi"/>
          <w:sz w:val="20"/>
          <w:szCs w:val="20"/>
        </w:rPr>
        <w:t>.</w:t>
      </w:r>
      <w:r w:rsidRPr="760AE39E" w:rsidR="0D269F4F">
        <w:rPr>
          <w:rFonts w:ascii="Calibri" w:hAnsi="Calibri" w:cs="" w:asciiTheme="minorAscii" w:hAnsiTheme="minorAscii" w:cstheme="minorBidi"/>
          <w:sz w:val="20"/>
          <w:szCs w:val="20"/>
        </w:rPr>
        <w:t xml:space="preserve">  </w:t>
      </w:r>
    </w:p>
    <w:p w:rsidR="00AA5C72" w:rsidP="760AE39E" w:rsidRDefault="00C71E73" w14:paraId="752688E2" w14:textId="729C6D1C">
      <w:pPr>
        <w:pStyle w:val="ListParagraph"/>
        <w:numPr>
          <w:ilvl w:val="0"/>
          <w:numId w:val="13"/>
        </w:numPr>
        <w:tabs>
          <w:tab w:val="left" w:leader="none" w:pos="864"/>
        </w:tabs>
        <w:ind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0D269F4F">
        <w:rPr>
          <w:rFonts w:ascii="Calibri" w:hAnsi="Calibri" w:cs="" w:asciiTheme="minorAscii" w:hAnsiTheme="minorAscii" w:cstheme="minorBidi"/>
          <w:sz w:val="20"/>
          <w:szCs w:val="20"/>
        </w:rPr>
        <w:t xml:space="preserve">It is hoped that the double yellow lines </w:t>
      </w:r>
      <w:r w:rsidRPr="760AE39E" w:rsidR="6778ED81">
        <w:rPr>
          <w:rFonts w:ascii="Calibri" w:hAnsi="Calibri" w:cs="" w:asciiTheme="minorAscii" w:hAnsiTheme="minorAscii" w:cstheme="minorBidi"/>
          <w:sz w:val="20"/>
          <w:szCs w:val="20"/>
        </w:rPr>
        <w:t xml:space="preserve">would be in place </w:t>
      </w:r>
      <w:r w:rsidRPr="760AE39E" w:rsidR="0D269F4F">
        <w:rPr>
          <w:rFonts w:ascii="Calibri" w:hAnsi="Calibri" w:cs="" w:asciiTheme="minorAscii" w:hAnsiTheme="minorAscii" w:cstheme="minorBidi"/>
          <w:sz w:val="20"/>
          <w:szCs w:val="20"/>
        </w:rPr>
        <w:t>soon</w:t>
      </w:r>
      <w:r w:rsidRPr="760AE39E" w:rsidR="6778ED81">
        <w:rPr>
          <w:rFonts w:ascii="Calibri" w:hAnsi="Calibri" w:cs="" w:asciiTheme="minorAscii" w:hAnsiTheme="minorAscii" w:cstheme="minorBidi"/>
          <w:sz w:val="20"/>
          <w:szCs w:val="20"/>
        </w:rPr>
        <w:t xml:space="preserve">.  </w:t>
      </w:r>
      <w:r w:rsidRPr="760AE39E" w:rsidR="6778ED81">
        <w:rPr>
          <w:rFonts w:ascii="Calibri" w:hAnsi="Calibri" w:cs="" w:asciiTheme="minorAscii" w:hAnsiTheme="minorAscii" w:cstheme="minorBidi"/>
          <w:sz w:val="20"/>
          <w:szCs w:val="20"/>
        </w:rPr>
        <w:t xml:space="preserve">However, </w:t>
      </w:r>
      <w:r w:rsidRPr="760AE39E" w:rsidR="11D0EDB9">
        <w:rPr>
          <w:rFonts w:ascii="Calibri" w:hAnsi="Calibri" w:cs="" w:asciiTheme="minorAscii" w:hAnsiTheme="minorAscii" w:cstheme="minorBidi"/>
          <w:sz w:val="20"/>
          <w:szCs w:val="20"/>
        </w:rPr>
        <w:t xml:space="preserve">the parking issues that </w:t>
      </w:r>
      <w:r w:rsidRPr="760AE39E" w:rsidR="11D0EDB9">
        <w:rPr>
          <w:rFonts w:ascii="Calibri" w:hAnsi="Calibri" w:cs="" w:asciiTheme="minorAscii" w:hAnsiTheme="minorAscii" w:cstheme="minorBidi"/>
          <w:sz w:val="20"/>
          <w:szCs w:val="20"/>
        </w:rPr>
        <w:t>remain</w:t>
      </w:r>
      <w:r w:rsidRPr="760AE39E" w:rsidR="11D0EDB9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11D0EDB9">
        <w:rPr>
          <w:rFonts w:ascii="Calibri" w:hAnsi="Calibri" w:cs="" w:asciiTheme="minorAscii" w:hAnsiTheme="minorAscii" w:cstheme="minorBidi"/>
          <w:sz w:val="20"/>
          <w:szCs w:val="20"/>
        </w:rPr>
        <w:t xml:space="preserve">are </w:t>
      </w:r>
      <w:r w:rsidRPr="760AE39E" w:rsidR="79A04291">
        <w:rPr>
          <w:rFonts w:ascii="Calibri" w:hAnsi="Calibri" w:cs="" w:asciiTheme="minorAscii" w:hAnsiTheme="minorAscii" w:cstheme="minorBidi"/>
          <w:sz w:val="20"/>
          <w:szCs w:val="20"/>
        </w:rPr>
        <w:t>for</w:t>
      </w:r>
      <w:r w:rsidRPr="760AE39E" w:rsidR="11D0EDB9">
        <w:rPr>
          <w:rFonts w:ascii="Calibri" w:hAnsi="Calibri" w:cs="" w:asciiTheme="minorAscii" w:hAnsiTheme="minorAscii" w:cstheme="minorBidi"/>
          <w:sz w:val="20"/>
          <w:szCs w:val="20"/>
        </w:rPr>
        <w:t xml:space="preserve"> the Management Company to deal with as the Parish Council </w:t>
      </w:r>
      <w:r w:rsidRPr="760AE39E" w:rsidR="4E903242">
        <w:rPr>
          <w:rFonts w:ascii="Calibri" w:hAnsi="Calibri" w:cs="" w:asciiTheme="minorAscii" w:hAnsiTheme="minorAscii" w:cstheme="minorBidi"/>
          <w:sz w:val="20"/>
          <w:szCs w:val="20"/>
        </w:rPr>
        <w:t>have no powers</w:t>
      </w:r>
      <w:r w:rsidRPr="760AE39E" w:rsidR="083B1783">
        <w:rPr>
          <w:rFonts w:ascii="Calibri" w:hAnsi="Calibri" w:cs="" w:asciiTheme="minorAscii" w:hAnsiTheme="minorAscii" w:cstheme="minorBidi"/>
          <w:sz w:val="20"/>
          <w:szCs w:val="20"/>
        </w:rPr>
        <w:t xml:space="preserve">. </w:t>
      </w:r>
    </w:p>
    <w:p w:rsidR="002E0E51" w:rsidP="760AE39E" w:rsidRDefault="00F23638" w14:paraId="4DA7E27A" w14:textId="033D8388">
      <w:pPr>
        <w:pStyle w:val="ListParagraph"/>
        <w:numPr>
          <w:ilvl w:val="0"/>
          <w:numId w:val="13"/>
        </w:numPr>
        <w:tabs>
          <w:tab w:val="left" w:leader="none" w:pos="864"/>
        </w:tabs>
        <w:ind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4428F1F9">
        <w:rPr>
          <w:rFonts w:ascii="Calibri" w:hAnsi="Calibri" w:cs="" w:asciiTheme="minorAscii" w:hAnsiTheme="minorAscii" w:cstheme="minorBidi"/>
          <w:sz w:val="20"/>
          <w:szCs w:val="20"/>
        </w:rPr>
        <w:t xml:space="preserve">The Clerk is to contact the Parish Council’s Data Protection Officer </w:t>
      </w:r>
      <w:r w:rsidRPr="760AE39E" w:rsidR="4428F1F9">
        <w:rPr>
          <w:rFonts w:ascii="Calibri" w:hAnsi="Calibri" w:cs="" w:asciiTheme="minorAscii" w:hAnsiTheme="minorAscii" w:cstheme="minorBidi"/>
          <w:sz w:val="20"/>
          <w:szCs w:val="20"/>
        </w:rPr>
        <w:t>regarding</w:t>
      </w:r>
      <w:r w:rsidRPr="760AE39E" w:rsidR="4428F1F9">
        <w:rPr>
          <w:rFonts w:ascii="Calibri" w:hAnsi="Calibri" w:cs="" w:asciiTheme="minorAscii" w:hAnsiTheme="minorAscii" w:cstheme="minorBidi"/>
          <w:sz w:val="20"/>
          <w:szCs w:val="20"/>
        </w:rPr>
        <w:t xml:space="preserve"> the </w:t>
      </w:r>
      <w:r w:rsidRPr="760AE39E" w:rsidR="0F468674">
        <w:rPr>
          <w:rFonts w:ascii="Calibri" w:hAnsi="Calibri" w:cs="" w:asciiTheme="minorAscii" w:hAnsiTheme="minorAscii" w:cstheme="minorBidi"/>
          <w:sz w:val="20"/>
          <w:szCs w:val="20"/>
        </w:rPr>
        <w:t xml:space="preserve">CCTV images of parking </w:t>
      </w:r>
      <w:r w:rsidRPr="760AE39E" w:rsidR="4428F1F9">
        <w:rPr>
          <w:rFonts w:ascii="Calibri" w:hAnsi="Calibri" w:cs="" w:asciiTheme="minorAscii" w:hAnsiTheme="minorAscii" w:cstheme="minorBidi"/>
          <w:sz w:val="20"/>
          <w:szCs w:val="20"/>
        </w:rPr>
        <w:t>issues.</w:t>
      </w:r>
    </w:p>
    <w:p w:rsidR="00957739" w:rsidP="760AE39E" w:rsidRDefault="00957739" w14:paraId="16D648B2" w14:textId="2EA53749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0957739" w:rsidP="760AE39E" w:rsidRDefault="00D9557E" w14:paraId="2D48393F" w14:textId="618CA10F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60AE39E" w:rsidR="4FE17232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9</w:t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.</w:t>
      </w:r>
      <w:r>
        <w:tab/>
      </w:r>
      <w:r w:rsidRPr="760AE39E" w:rsidR="0507E3C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Avisford Grange Tennis Courts </w:t>
      </w:r>
    </w:p>
    <w:p w:rsidRPr="00A00919" w:rsidR="00A00919" w:rsidP="760AE39E" w:rsidRDefault="0E7F308B" w14:paraId="702CEEC0" w14:textId="2864B160">
      <w:pPr>
        <w:pStyle w:val="Normal"/>
        <w:tabs>
          <w:tab w:val="left" w:leader="none" w:pos="864"/>
        </w:tabs>
        <w:ind w:left="810" w:hanging="81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34FD0354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15CDF73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9</w:t>
      </w:r>
      <w:r w:rsidRPr="760AE39E" w:rsidR="5FD8E8C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411C434C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6CCC6001">
        <w:rPr>
          <w:rFonts w:ascii="Calibri" w:hAnsi="Calibri" w:cs="" w:asciiTheme="minorAscii" w:hAnsiTheme="minorAscii" w:cstheme="minorBidi"/>
          <w:sz w:val="20"/>
          <w:szCs w:val="20"/>
        </w:rPr>
        <w:t xml:space="preserve">The Parish Council discussed the </w:t>
      </w:r>
      <w:r w:rsidRPr="760AE39E" w:rsidR="517D0BD8">
        <w:rPr>
          <w:rFonts w:ascii="Calibri" w:hAnsi="Calibri" w:cs="" w:asciiTheme="minorAscii" w:hAnsiTheme="minorAscii" w:cstheme="minorBidi"/>
          <w:sz w:val="20"/>
          <w:szCs w:val="20"/>
        </w:rPr>
        <w:t xml:space="preserve">latest email from their Solicitor </w:t>
      </w:r>
      <w:r w:rsidRPr="760AE39E" w:rsidR="517D0BD8">
        <w:rPr>
          <w:rFonts w:ascii="Calibri" w:hAnsi="Calibri" w:cs="" w:asciiTheme="minorAscii" w:hAnsiTheme="minorAscii" w:cstheme="minorBidi"/>
          <w:sz w:val="20"/>
          <w:szCs w:val="20"/>
        </w:rPr>
        <w:t>regarding</w:t>
      </w:r>
      <w:r w:rsidRPr="760AE39E" w:rsidR="517D0BD8">
        <w:rPr>
          <w:rFonts w:ascii="Calibri" w:hAnsi="Calibri" w:cs="" w:asciiTheme="minorAscii" w:hAnsiTheme="minorAscii" w:cstheme="minorBidi"/>
          <w:sz w:val="20"/>
          <w:szCs w:val="20"/>
        </w:rPr>
        <w:t xml:space="preserve"> the transfer of the tennis courts to the Parish Council</w:t>
      </w:r>
      <w:r w:rsidRPr="760AE39E" w:rsidR="577320BB">
        <w:rPr>
          <w:rFonts w:ascii="Calibri" w:hAnsi="Calibri" w:cs="" w:asciiTheme="minorAscii" w:hAnsiTheme="minorAscii" w:cstheme="minorBidi"/>
          <w:sz w:val="20"/>
          <w:szCs w:val="20"/>
        </w:rPr>
        <w:t xml:space="preserve"> and what further actions could</w:t>
      </w:r>
      <w:r w:rsidRPr="760AE39E" w:rsidR="08941004">
        <w:rPr>
          <w:rFonts w:ascii="Calibri" w:hAnsi="Calibri" w:cs="" w:asciiTheme="minorAscii" w:hAnsiTheme="minorAscii" w:cstheme="minorBidi"/>
          <w:sz w:val="20"/>
          <w:szCs w:val="20"/>
        </w:rPr>
        <w:t xml:space="preserve"> be</w:t>
      </w:r>
      <w:r w:rsidRPr="760AE39E" w:rsidR="577320BB">
        <w:rPr>
          <w:rFonts w:ascii="Calibri" w:hAnsi="Calibri" w:cs="" w:asciiTheme="minorAscii" w:hAnsiTheme="minorAscii" w:cstheme="minorBidi"/>
          <w:sz w:val="20"/>
          <w:szCs w:val="20"/>
        </w:rPr>
        <w:t xml:space="preserve"> t</w:t>
      </w:r>
      <w:r w:rsidRPr="760AE39E" w:rsidR="577320BB">
        <w:rPr>
          <w:rFonts w:ascii="Calibri" w:hAnsi="Calibri" w:cs="" w:asciiTheme="minorAscii" w:hAnsiTheme="minorAscii" w:cstheme="minorBidi"/>
          <w:sz w:val="20"/>
          <w:szCs w:val="20"/>
        </w:rPr>
        <w:t>aken</w:t>
      </w:r>
      <w:r w:rsidRPr="760AE39E" w:rsidR="3964D032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5E2E31E7">
        <w:rPr>
          <w:rFonts w:ascii="Calibri" w:hAnsi="Calibri" w:cs="" w:asciiTheme="minorAscii" w:hAnsiTheme="minorAscii" w:cstheme="minorBidi"/>
          <w:sz w:val="20"/>
          <w:szCs w:val="20"/>
        </w:rPr>
        <w:t>regarding</w:t>
      </w:r>
      <w:r w:rsidRPr="760AE39E" w:rsidR="3964D032">
        <w:rPr>
          <w:rFonts w:ascii="Calibri" w:hAnsi="Calibri" w:cs="" w:asciiTheme="minorAscii" w:hAnsiTheme="minorAscii" w:cstheme="minorBidi"/>
          <w:sz w:val="20"/>
          <w:szCs w:val="20"/>
        </w:rPr>
        <w:t xml:space="preserve"> further legal costs and advice.</w:t>
      </w:r>
    </w:p>
    <w:p w:rsidR="00957739" w:rsidP="760AE39E" w:rsidRDefault="00957739" w14:paraId="46C8F96F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0957739" w:rsidP="760AE39E" w:rsidRDefault="00957739" w14:paraId="2715DF1B" w14:textId="7DDB5374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4FE17232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0</w:t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.</w:t>
      </w:r>
      <w:r>
        <w:tab/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Policies / Business plan</w:t>
      </w:r>
      <w:r w:rsidRPr="760AE39E" w:rsidR="0507E3C0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</w:p>
    <w:p w:rsidRPr="00EA3E29" w:rsidR="00EA3E29" w:rsidP="760AE39E" w:rsidRDefault="6CF7B835" w14:paraId="79C2CEE0" w14:textId="4ED12B0A">
      <w:pPr>
        <w:pStyle w:val="Normal"/>
        <w:tabs>
          <w:tab w:val="left" w:leader="none" w:pos="864"/>
        </w:tabs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3C482A0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23650546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10</w:t>
      </w:r>
      <w:r w:rsidRPr="760AE39E" w:rsidR="48B2FCB7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</w:t>
      </w:r>
      <w:r w:rsidRPr="760AE39E" w:rsidR="52559B25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2</w:t>
      </w:r>
      <w:r w:rsidRPr="760AE39E" w:rsidR="6B113E82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3BFAE771">
        <w:rPr>
          <w:rFonts w:ascii="Calibri" w:hAnsi="Calibri" w:cs="" w:asciiTheme="minorAscii" w:hAnsiTheme="minorAscii" w:cstheme="minorBidi"/>
          <w:sz w:val="20"/>
          <w:szCs w:val="20"/>
        </w:rPr>
        <w:t xml:space="preserve">The </w:t>
      </w:r>
      <w:r w:rsidRPr="760AE39E" w:rsidR="66ABB93F">
        <w:rPr>
          <w:rFonts w:ascii="Calibri" w:hAnsi="Calibri" w:cs="" w:asciiTheme="minorAscii" w:hAnsiTheme="minorAscii" w:cstheme="minorBidi"/>
          <w:sz w:val="20"/>
          <w:szCs w:val="20"/>
        </w:rPr>
        <w:t>Policies are currently being reviewed</w:t>
      </w:r>
    </w:p>
    <w:p w:rsidR="00957739" w:rsidP="760AE39E" w:rsidRDefault="00957739" w14:paraId="0D1CE91A" w14:textId="77777777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sz w:val="20"/>
          <w:szCs w:val="20"/>
        </w:rPr>
      </w:pPr>
    </w:p>
    <w:p w:rsidR="00957739" w:rsidP="760AE39E" w:rsidRDefault="00D9557E" w14:paraId="160E1470" w14:textId="234EF10F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</w:pPr>
      <w:r w:rsidRPr="760AE39E" w:rsidR="4FE17232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11</w:t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.</w:t>
      </w:r>
      <w:r>
        <w:tab/>
      </w:r>
      <w:r w:rsidRPr="760AE39E" w:rsidR="4D386AFD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 xml:space="preserve">Cycle </w:t>
      </w:r>
      <w:r w:rsidRPr="760AE39E" w:rsidR="1E4A2F75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P</w:t>
      </w:r>
      <w:r w:rsidRPr="760AE39E" w:rsidR="4D386AFD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ath</w:t>
      </w:r>
    </w:p>
    <w:p w:rsidRPr="000D6CB4" w:rsidR="00730A37" w:rsidP="760AE39E" w:rsidRDefault="6F51168A" w14:paraId="6C48C678" w14:textId="387F5C4C">
      <w:pPr>
        <w:pStyle w:val="Normal"/>
        <w:tabs>
          <w:tab w:val="left" w:leader="none" w:pos="864"/>
        </w:tabs>
        <w:ind w:left="720" w:hanging="720"/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</w:pPr>
      <w:r w:rsidRPr="760AE39E" w:rsidR="5CE4AEE4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7288EE6E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11</w:t>
      </w:r>
      <w:r w:rsidRPr="760AE39E" w:rsidR="65C08A1D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1591097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4D386AFD">
        <w:rPr>
          <w:rFonts w:ascii="Calibri" w:hAnsi="Calibri" w:cs="" w:asciiTheme="minorAscii" w:hAnsiTheme="minorAscii" w:cstheme="minorBidi"/>
          <w:sz w:val="20"/>
          <w:szCs w:val="20"/>
        </w:rPr>
        <w:t>The drawings have recently been received</w:t>
      </w:r>
      <w:r w:rsidRPr="760AE39E" w:rsidR="0D49A928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4D386AFD">
        <w:rPr>
          <w:rFonts w:ascii="Calibri" w:hAnsi="Calibri" w:cs="" w:asciiTheme="minorAscii" w:hAnsiTheme="minorAscii" w:cstheme="minorBidi"/>
          <w:sz w:val="20"/>
          <w:szCs w:val="20"/>
        </w:rPr>
        <w:t xml:space="preserve">and need to be </w:t>
      </w:r>
      <w:r w:rsidRPr="760AE39E" w:rsidR="0D49A928">
        <w:rPr>
          <w:rFonts w:ascii="Calibri" w:hAnsi="Calibri" w:cs="" w:asciiTheme="minorAscii" w:hAnsiTheme="minorAscii" w:cstheme="minorBidi"/>
          <w:sz w:val="20"/>
          <w:szCs w:val="20"/>
        </w:rPr>
        <w:t xml:space="preserve">downloaded which the Clerk </w:t>
      </w:r>
      <w:r w:rsidRPr="760AE39E" w:rsidR="1D73D20E">
        <w:rPr>
          <w:rFonts w:ascii="Calibri" w:hAnsi="Calibri" w:cs="" w:asciiTheme="minorAscii" w:hAnsiTheme="minorAscii" w:cstheme="minorBidi"/>
          <w:sz w:val="20"/>
          <w:szCs w:val="20"/>
        </w:rPr>
        <w:t xml:space="preserve">has </w:t>
      </w:r>
      <w:r w:rsidRPr="760AE39E" w:rsidR="0D49A928">
        <w:rPr>
          <w:rFonts w:ascii="Calibri" w:hAnsi="Calibri" w:cs="" w:asciiTheme="minorAscii" w:hAnsiTheme="minorAscii" w:cstheme="minorBidi"/>
          <w:sz w:val="20"/>
          <w:szCs w:val="20"/>
        </w:rPr>
        <w:t>offered to do</w:t>
      </w:r>
      <w:r w:rsidRPr="760AE39E" w:rsidR="0D49A928">
        <w:rPr>
          <w:rFonts w:ascii="Calibri" w:hAnsi="Calibri" w:cs="" w:asciiTheme="minorAscii" w:hAnsiTheme="minorAscii" w:cstheme="minorBidi"/>
          <w:sz w:val="20"/>
          <w:szCs w:val="20"/>
        </w:rPr>
        <w:t>.</w:t>
      </w:r>
      <w:r w:rsidRPr="760AE39E" w:rsidR="1D73D20E">
        <w:rPr>
          <w:rFonts w:ascii="Calibri" w:hAnsi="Calibri" w:cs="" w:asciiTheme="minorAscii" w:hAnsiTheme="minorAscii" w:cstheme="minorBidi"/>
          <w:sz w:val="20"/>
          <w:szCs w:val="20"/>
        </w:rPr>
        <w:t xml:space="preserve">  </w:t>
      </w:r>
    </w:p>
    <w:p w:rsidRPr="00602539" w:rsidR="00957739" w:rsidP="760AE39E" w:rsidRDefault="00957739" w14:paraId="3532D020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:rsidR="00957739" w:rsidP="760AE39E" w:rsidRDefault="00957739" w14:paraId="79672161" w14:textId="7102CA96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</w:pP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4FE17232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2</w:t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.</w:t>
      </w:r>
      <w:r>
        <w:tab/>
      </w:r>
      <w:r w:rsidRPr="760AE39E" w:rsidR="1D73D20E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Cleaning contract</w:t>
      </w:r>
    </w:p>
    <w:p w:rsidRPr="00876A40" w:rsidR="00876A40" w:rsidP="760AE39E" w:rsidRDefault="5C855412" w14:paraId="01F9A104" w14:textId="5076F847">
      <w:pPr>
        <w:pStyle w:val="Normal"/>
        <w:tabs>
          <w:tab w:val="left" w:leader="none" w:pos="864"/>
        </w:tabs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1987309C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0C0606F4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12</w:t>
      </w:r>
      <w:r w:rsidRPr="760AE39E" w:rsidR="65C08A1D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53758885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442EF0C1">
        <w:rPr>
          <w:rFonts w:ascii="Calibri" w:hAnsi="Calibri" w:cs="" w:asciiTheme="minorAscii" w:hAnsiTheme="minorAscii" w:cstheme="minorBidi"/>
          <w:sz w:val="20"/>
          <w:szCs w:val="20"/>
        </w:rPr>
        <w:t xml:space="preserve">The cleaning contract for the pavilion cleaner was reviewed </w:t>
      </w:r>
      <w:r w:rsidRPr="760AE39E" w:rsidR="79259A91">
        <w:rPr>
          <w:rFonts w:ascii="Calibri" w:hAnsi="Calibri" w:cs="" w:asciiTheme="minorAscii" w:hAnsiTheme="minorAscii" w:cstheme="minorBidi"/>
          <w:sz w:val="20"/>
          <w:szCs w:val="20"/>
        </w:rPr>
        <w:t xml:space="preserve">with amendments made </w:t>
      </w:r>
      <w:r w:rsidRPr="760AE39E" w:rsidR="5A300842">
        <w:rPr>
          <w:rFonts w:ascii="Calibri" w:hAnsi="Calibri" w:cs="" w:asciiTheme="minorAscii" w:hAnsiTheme="minorAscii" w:cstheme="minorBidi"/>
          <w:sz w:val="20"/>
          <w:szCs w:val="20"/>
        </w:rPr>
        <w:t xml:space="preserve">during </w:t>
      </w:r>
      <w:r w:rsidRPr="760AE39E" w:rsidR="79259A91">
        <w:rPr>
          <w:rFonts w:ascii="Calibri" w:hAnsi="Calibri" w:cs="" w:asciiTheme="minorAscii" w:hAnsiTheme="minorAscii" w:cstheme="minorBidi"/>
          <w:sz w:val="20"/>
          <w:szCs w:val="20"/>
        </w:rPr>
        <w:t>the meeting.</w:t>
      </w:r>
    </w:p>
    <w:p w:rsidR="00957739" w:rsidP="760AE39E" w:rsidRDefault="00957739" w14:paraId="04788A91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Pr="00CD4415" w:rsidR="00612FF2" w:rsidP="760AE39E" w:rsidRDefault="00612FF2" w14:paraId="29DFD7FB" w14:textId="708DF28F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</w:pPr>
      <w:r w:rsidRPr="760AE39E" w:rsidR="66BAC87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13.</w:t>
      </w:r>
      <w:r>
        <w:tab/>
      </w:r>
      <w:r w:rsidRPr="760AE39E" w:rsidR="66BAC87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Staff matters</w:t>
      </w:r>
    </w:p>
    <w:p w:rsidRPr="00CD4415" w:rsidR="00612FF2" w:rsidP="760AE39E" w:rsidRDefault="00612FF2" w14:paraId="0B6D9420" w14:textId="362658FF">
      <w:pPr>
        <w:pStyle w:val="Normal"/>
        <w:tabs>
          <w:tab w:val="left" w:leader="none" w:pos="864"/>
        </w:tabs>
        <w:ind w:left="900" w:hanging="90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18FE9145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66BAC87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13/2</w:t>
      </w:r>
      <w:r w:rsidRPr="760AE39E" w:rsidR="5010469D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24B42268">
        <w:rPr>
          <w:rFonts w:ascii="Calibri" w:hAnsi="Calibri" w:cs="" w:asciiTheme="minorAscii" w:hAnsiTheme="minorAscii" w:cstheme="minorBidi"/>
          <w:sz w:val="20"/>
          <w:szCs w:val="20"/>
        </w:rPr>
        <w:t xml:space="preserve"> Several 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>financial software package</w:t>
      </w:r>
      <w:r w:rsidRPr="760AE39E" w:rsidR="14B2B8ED">
        <w:rPr>
          <w:rFonts w:ascii="Calibri" w:hAnsi="Calibri" w:cs="" w:asciiTheme="minorAscii" w:hAnsiTheme="minorAscii" w:cstheme="minorBidi"/>
          <w:sz w:val="20"/>
          <w:szCs w:val="20"/>
        </w:rPr>
        <w:t>s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 xml:space="preserve"> w</w:t>
      </w:r>
      <w:r w:rsidRPr="760AE39E" w:rsidR="023A9869">
        <w:rPr>
          <w:rFonts w:ascii="Calibri" w:hAnsi="Calibri" w:cs="" w:asciiTheme="minorAscii" w:hAnsiTheme="minorAscii" w:cstheme="minorBidi"/>
          <w:sz w:val="20"/>
          <w:szCs w:val="20"/>
        </w:rPr>
        <w:t>ere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79ABDE03">
        <w:rPr>
          <w:rFonts w:ascii="Calibri" w:hAnsi="Calibri" w:cs="" w:asciiTheme="minorAscii" w:hAnsiTheme="minorAscii" w:cstheme="minorBidi"/>
          <w:sz w:val="20"/>
          <w:szCs w:val="20"/>
        </w:rPr>
        <w:t>discussed,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 xml:space="preserve"> and further research would be undertaken by the 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>C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>hairman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 xml:space="preserve"> and the Clerk.  It was </w:t>
      </w:r>
      <w:r w:rsidRPr="760AE39E" w:rsidR="7AC32E71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  <w:u w:val="single"/>
        </w:rPr>
        <w:t>agreed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 xml:space="preserve"> that the chosen software </w:t>
      </w:r>
      <w:r w:rsidRPr="760AE39E" w:rsidR="1CFA34C1">
        <w:rPr>
          <w:rFonts w:ascii="Calibri" w:hAnsi="Calibri" w:cs="" w:asciiTheme="minorAscii" w:hAnsiTheme="minorAscii" w:cstheme="minorBidi"/>
          <w:sz w:val="20"/>
          <w:szCs w:val="20"/>
        </w:rPr>
        <w:t xml:space="preserve">once selected 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 xml:space="preserve">should be </w:t>
      </w:r>
      <w:r w:rsidRPr="760AE39E" w:rsidR="2CF7A4AE">
        <w:rPr>
          <w:rFonts w:ascii="Calibri" w:hAnsi="Calibri" w:cs="" w:asciiTheme="minorAscii" w:hAnsiTheme="minorAscii" w:cstheme="minorBidi"/>
          <w:sz w:val="20"/>
          <w:szCs w:val="20"/>
        </w:rPr>
        <w:t xml:space="preserve">up and running </w:t>
      </w:r>
      <w:r w:rsidRPr="760AE39E" w:rsidR="7AC32E71">
        <w:rPr>
          <w:rFonts w:ascii="Calibri" w:hAnsi="Calibri" w:cs="" w:asciiTheme="minorAscii" w:hAnsiTheme="minorAscii" w:cstheme="minorBidi"/>
          <w:sz w:val="20"/>
          <w:szCs w:val="20"/>
        </w:rPr>
        <w:t xml:space="preserve">for </w:t>
      </w:r>
      <w:r w:rsidRPr="760AE39E" w:rsidR="0C223C47">
        <w:rPr>
          <w:rFonts w:ascii="Calibri" w:hAnsi="Calibri" w:cs="" w:asciiTheme="minorAscii" w:hAnsiTheme="minorAscii" w:cstheme="minorBidi"/>
          <w:sz w:val="20"/>
          <w:szCs w:val="20"/>
        </w:rPr>
        <w:t xml:space="preserve">the new financial year.  </w:t>
      </w:r>
      <w:r w:rsidRPr="760AE39E" w:rsidR="379FA77C">
        <w:rPr>
          <w:rFonts w:ascii="Calibri" w:hAnsi="Calibri" w:cs="" w:asciiTheme="minorAscii" w:hAnsiTheme="minorAscii" w:cstheme="minorBidi"/>
          <w:sz w:val="20"/>
          <w:szCs w:val="20"/>
        </w:rPr>
        <w:t xml:space="preserve">The Clerk’s contract was </w:t>
      </w:r>
      <w:r w:rsidRPr="760AE39E" w:rsidR="178531CD">
        <w:rPr>
          <w:rFonts w:ascii="Calibri" w:hAnsi="Calibri" w:cs="" w:asciiTheme="minorAscii" w:hAnsiTheme="minorAscii" w:cstheme="minorBidi"/>
          <w:sz w:val="20"/>
          <w:szCs w:val="20"/>
        </w:rPr>
        <w:t>signed,</w:t>
      </w:r>
      <w:r w:rsidRPr="760AE39E" w:rsidR="1E667DA1">
        <w:rPr>
          <w:rFonts w:ascii="Calibri" w:hAnsi="Calibri" w:cs="" w:asciiTheme="minorAscii" w:hAnsiTheme="minorAscii" w:cstheme="minorBidi"/>
          <w:sz w:val="20"/>
          <w:szCs w:val="20"/>
        </w:rPr>
        <w:t xml:space="preserve"> and </w:t>
      </w:r>
      <w:r w:rsidRPr="760AE39E" w:rsidR="74C96AF4">
        <w:rPr>
          <w:rFonts w:ascii="Calibri" w:hAnsi="Calibri" w:cs="" w:asciiTheme="minorAscii" w:hAnsiTheme="minorAscii" w:cstheme="minorBidi"/>
          <w:sz w:val="20"/>
          <w:szCs w:val="20"/>
        </w:rPr>
        <w:t>other matters discussed including</w:t>
      </w:r>
      <w:r w:rsidRPr="760AE39E" w:rsidR="40214BA9">
        <w:rPr>
          <w:rFonts w:ascii="Calibri" w:hAnsi="Calibri" w:cs="" w:asciiTheme="minorAscii" w:hAnsiTheme="minorAscii" w:cstheme="minorBidi"/>
          <w:sz w:val="20"/>
          <w:szCs w:val="20"/>
        </w:rPr>
        <w:t>,</w:t>
      </w:r>
      <w:r w:rsidRPr="760AE39E" w:rsidR="38BE529E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6F1E8F1A">
        <w:rPr>
          <w:rFonts w:ascii="Calibri" w:hAnsi="Calibri" w:cs="" w:asciiTheme="minorAscii" w:hAnsiTheme="minorAscii" w:cstheme="minorBidi"/>
          <w:sz w:val="20"/>
          <w:szCs w:val="20"/>
        </w:rPr>
        <w:t xml:space="preserve">training requirements and </w:t>
      </w:r>
      <w:r w:rsidRPr="760AE39E" w:rsidR="74C96AF4">
        <w:rPr>
          <w:rFonts w:ascii="Calibri" w:hAnsi="Calibri" w:cs="" w:asciiTheme="minorAscii" w:hAnsiTheme="minorAscii" w:cstheme="minorBidi"/>
          <w:sz w:val="20"/>
          <w:szCs w:val="20"/>
        </w:rPr>
        <w:t>the nationally awarded backpay</w:t>
      </w:r>
      <w:r w:rsidRPr="760AE39E" w:rsidR="66F6184C">
        <w:rPr>
          <w:rFonts w:ascii="Calibri" w:hAnsi="Calibri" w:cs="" w:asciiTheme="minorAscii" w:hAnsiTheme="minorAscii" w:cstheme="minorBidi"/>
          <w:sz w:val="20"/>
          <w:szCs w:val="20"/>
        </w:rPr>
        <w:t xml:space="preserve">. </w:t>
      </w:r>
      <w:r w:rsidRPr="760AE39E" w:rsidR="74C96AF4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7B6EF5CD">
        <w:rPr>
          <w:rFonts w:ascii="Calibri" w:hAnsi="Calibri" w:cs="" w:asciiTheme="minorAscii" w:hAnsiTheme="minorAscii" w:cstheme="minorBidi"/>
          <w:sz w:val="20"/>
          <w:szCs w:val="20"/>
        </w:rPr>
        <w:t>It was</w:t>
      </w:r>
      <w:r w:rsidRPr="760AE39E" w:rsidR="5D5E85AA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5D5E85AA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  <w:u w:val="single"/>
        </w:rPr>
        <w:t>agreed</w:t>
      </w:r>
      <w:r w:rsidRPr="760AE39E" w:rsidR="5D5E85AA">
        <w:rPr>
          <w:rFonts w:ascii="Calibri" w:hAnsi="Calibri" w:cs="" w:asciiTheme="minorAscii" w:hAnsiTheme="minorAscii" w:cstheme="minorBidi"/>
          <w:sz w:val="20"/>
          <w:szCs w:val="20"/>
        </w:rPr>
        <w:t xml:space="preserve"> to arrange the </w:t>
      </w:r>
      <w:r w:rsidRPr="760AE39E" w:rsidR="7B6EF5CD">
        <w:rPr>
          <w:rFonts w:ascii="Calibri" w:hAnsi="Calibri" w:cs="" w:asciiTheme="minorAscii" w:hAnsiTheme="minorAscii" w:cstheme="minorBidi"/>
          <w:sz w:val="20"/>
          <w:szCs w:val="20"/>
        </w:rPr>
        <w:t>annual GDPR</w:t>
      </w:r>
      <w:r w:rsidRPr="760AE39E" w:rsidR="2566442A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7B6EF5CD">
        <w:rPr>
          <w:rFonts w:ascii="Calibri" w:hAnsi="Calibri" w:cs="" w:asciiTheme="minorAscii" w:hAnsiTheme="minorAscii" w:cstheme="minorBidi"/>
          <w:sz w:val="20"/>
          <w:szCs w:val="20"/>
        </w:rPr>
        <w:t xml:space="preserve">training </w:t>
      </w:r>
      <w:r w:rsidRPr="760AE39E" w:rsidR="5D5E85AA">
        <w:rPr>
          <w:rFonts w:ascii="Calibri" w:hAnsi="Calibri" w:cs="" w:asciiTheme="minorAscii" w:hAnsiTheme="minorAscii" w:cstheme="minorBidi"/>
          <w:sz w:val="20"/>
          <w:szCs w:val="20"/>
        </w:rPr>
        <w:t xml:space="preserve">for </w:t>
      </w:r>
      <w:r w:rsidRPr="760AE39E" w:rsidR="7B6EF5CD">
        <w:rPr>
          <w:rFonts w:ascii="Calibri" w:hAnsi="Calibri" w:cs="" w:asciiTheme="minorAscii" w:hAnsiTheme="minorAscii" w:cstheme="minorBidi"/>
          <w:sz w:val="20"/>
          <w:szCs w:val="20"/>
        </w:rPr>
        <w:t>the Parish Council</w:t>
      </w:r>
      <w:r w:rsidRPr="760AE39E" w:rsidR="5D5E85AA">
        <w:rPr>
          <w:rFonts w:ascii="Calibri" w:hAnsi="Calibri" w:cs="" w:asciiTheme="minorAscii" w:hAnsiTheme="minorAscii" w:cstheme="minorBidi"/>
          <w:sz w:val="20"/>
          <w:szCs w:val="20"/>
        </w:rPr>
        <w:t xml:space="preserve"> with the Data Protection Officer</w:t>
      </w:r>
      <w:r w:rsidRPr="760AE39E" w:rsidR="1E667DA1">
        <w:rPr>
          <w:rFonts w:ascii="Calibri" w:hAnsi="Calibri" w:cs="" w:asciiTheme="minorAscii" w:hAnsiTheme="minorAscii" w:cstheme="minorBidi"/>
          <w:sz w:val="20"/>
          <w:szCs w:val="20"/>
        </w:rPr>
        <w:t>, along with Parish Online</w:t>
      </w:r>
      <w:r w:rsidRPr="760AE39E" w:rsidR="6AC9E174">
        <w:rPr>
          <w:rFonts w:ascii="Calibri" w:hAnsi="Calibri" w:cs="" w:asciiTheme="minorAscii" w:hAnsiTheme="minorAscii" w:cstheme="minorBidi"/>
          <w:sz w:val="20"/>
          <w:szCs w:val="20"/>
        </w:rPr>
        <w:t xml:space="preserve"> (</w:t>
      </w:r>
      <w:r w:rsidRPr="760AE39E" w:rsidR="1698DF76">
        <w:rPr>
          <w:rFonts w:ascii="Calibri" w:hAnsi="Calibri" w:cs="" w:asciiTheme="minorAscii" w:hAnsiTheme="minorAscii" w:cstheme="minorBidi"/>
          <w:sz w:val="20"/>
          <w:szCs w:val="20"/>
        </w:rPr>
        <w:t>mapping system</w:t>
      </w:r>
      <w:r w:rsidRPr="760AE39E" w:rsidR="337413EB">
        <w:rPr>
          <w:rFonts w:ascii="Calibri" w:hAnsi="Calibri" w:cs="" w:asciiTheme="minorAscii" w:hAnsiTheme="minorAscii" w:cstheme="minorBidi"/>
          <w:sz w:val="20"/>
          <w:szCs w:val="20"/>
        </w:rPr>
        <w:t>)</w:t>
      </w:r>
      <w:r w:rsidRPr="760AE39E" w:rsidR="1698DF76">
        <w:rPr>
          <w:rFonts w:ascii="Calibri" w:hAnsi="Calibri" w:cs="" w:asciiTheme="minorAscii" w:hAnsiTheme="minorAscii" w:cstheme="minorBidi"/>
          <w:sz w:val="20"/>
          <w:szCs w:val="20"/>
        </w:rPr>
        <w:t xml:space="preserve"> training</w:t>
      </w:r>
      <w:r w:rsidRPr="760AE39E" w:rsidR="1E667DA1">
        <w:rPr>
          <w:rFonts w:ascii="Calibri" w:hAnsi="Calibri" w:cs="" w:asciiTheme="minorAscii" w:hAnsiTheme="minorAscii" w:cstheme="minorBidi"/>
          <w:sz w:val="20"/>
          <w:szCs w:val="20"/>
        </w:rPr>
        <w:t>.</w:t>
      </w:r>
    </w:p>
    <w:p w:rsidRPr="00CD4415" w:rsidR="00612FF2" w:rsidP="760AE39E" w:rsidRDefault="00612FF2" w14:paraId="74244BC4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Pr="00CD4415" w:rsidR="00612FF2" w:rsidP="760AE39E" w:rsidRDefault="00612FF2" w14:paraId="17E07DEE" w14:textId="269966A8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</w:pPr>
      <w:r w:rsidRPr="760AE39E" w:rsidR="66BAC87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131D42CD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4</w:t>
      </w:r>
      <w:r w:rsidRPr="760AE39E" w:rsidR="66BAC87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.</w:t>
      </w:r>
      <w:r>
        <w:tab/>
      </w:r>
      <w:r w:rsidRPr="760AE39E" w:rsidR="66BAC87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Correspondence</w:t>
      </w:r>
    </w:p>
    <w:p w:rsidRPr="00152DB7" w:rsidR="00612FF2" w:rsidP="760AE39E" w:rsidRDefault="00612FF2" w14:paraId="1A4BDDF1" w14:textId="19DF1C16">
      <w:pPr>
        <w:pStyle w:val="Normal"/>
        <w:tabs>
          <w:tab w:val="left" w:leader="none" w:pos="900"/>
        </w:tabs>
        <w:ind w:left="810" w:hanging="81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000FD51F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66BAC87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12AB7C0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4</w:t>
      </w:r>
      <w:r w:rsidRPr="760AE39E" w:rsidR="66BAC87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1F4D2116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20E04ED1">
        <w:rPr>
          <w:rFonts w:ascii="Calibri" w:hAnsi="Calibri" w:cs="" w:asciiTheme="minorAscii" w:hAnsiTheme="minorAscii" w:cstheme="minorBidi"/>
          <w:sz w:val="20"/>
          <w:szCs w:val="20"/>
        </w:rPr>
        <w:t>An email had been r</w:t>
      </w:r>
      <w:r w:rsidRPr="760AE39E" w:rsidR="20E04ED1">
        <w:rPr>
          <w:rFonts w:ascii="Calibri" w:hAnsi="Calibri" w:cs="" w:asciiTheme="minorAscii" w:hAnsiTheme="minorAscii" w:cstheme="minorBidi"/>
          <w:sz w:val="20"/>
          <w:szCs w:val="20"/>
        </w:rPr>
        <w:t xml:space="preserve">eceived </w:t>
      </w:r>
      <w:r w:rsidRPr="760AE39E" w:rsidR="1E18612E">
        <w:rPr>
          <w:rFonts w:ascii="Calibri" w:hAnsi="Calibri" w:cs="" w:asciiTheme="minorAscii" w:hAnsiTheme="minorAscii" w:cstheme="minorBidi"/>
          <w:sz w:val="20"/>
          <w:szCs w:val="20"/>
        </w:rPr>
        <w:t xml:space="preserve">from the organisers of </w:t>
      </w:r>
      <w:r w:rsidRPr="760AE39E" w:rsidR="2C8A7301">
        <w:rPr>
          <w:rFonts w:ascii="Calibri" w:hAnsi="Calibri" w:cs="" w:asciiTheme="minorAscii" w:hAnsiTheme="minorAscii" w:cstheme="minorBidi"/>
          <w:sz w:val="20"/>
          <w:szCs w:val="20"/>
        </w:rPr>
        <w:t xml:space="preserve">Walberton Mother and Toddler </w:t>
      </w:r>
      <w:r w:rsidRPr="760AE39E" w:rsidR="106CC339">
        <w:rPr>
          <w:rFonts w:ascii="Calibri" w:hAnsi="Calibri" w:cs="" w:asciiTheme="minorAscii" w:hAnsiTheme="minorAscii" w:cstheme="minorBidi"/>
          <w:sz w:val="20"/>
          <w:szCs w:val="20"/>
        </w:rPr>
        <w:t xml:space="preserve">Group </w:t>
      </w:r>
      <w:r w:rsidRPr="760AE39E" w:rsidR="1E18612E">
        <w:rPr>
          <w:rFonts w:ascii="Calibri" w:hAnsi="Calibri" w:cs="" w:asciiTheme="minorAscii" w:hAnsiTheme="minorAscii" w:cstheme="minorBidi"/>
          <w:sz w:val="20"/>
          <w:szCs w:val="20"/>
        </w:rPr>
        <w:t>regarding</w:t>
      </w:r>
      <w:r w:rsidRPr="760AE39E" w:rsidR="1E18612E">
        <w:rPr>
          <w:rFonts w:ascii="Calibri" w:hAnsi="Calibri" w:cs="" w:asciiTheme="minorAscii" w:hAnsiTheme="minorAscii" w:cstheme="minorBidi"/>
          <w:sz w:val="20"/>
          <w:szCs w:val="20"/>
        </w:rPr>
        <w:t xml:space="preserve"> i</w:t>
      </w:r>
      <w:r w:rsidRPr="760AE39E" w:rsidR="6D067057">
        <w:rPr>
          <w:rFonts w:ascii="Calibri" w:hAnsi="Calibri" w:cs="" w:asciiTheme="minorAscii" w:hAnsiTheme="minorAscii" w:cstheme="minorBidi"/>
          <w:sz w:val="20"/>
          <w:szCs w:val="20"/>
        </w:rPr>
        <w:t>t</w:t>
      </w:r>
      <w:r w:rsidRPr="760AE39E" w:rsidR="1E18612E">
        <w:rPr>
          <w:rFonts w:ascii="Calibri" w:hAnsi="Calibri" w:cs="" w:asciiTheme="minorAscii" w:hAnsiTheme="minorAscii" w:cstheme="minorBidi"/>
          <w:sz w:val="20"/>
          <w:szCs w:val="20"/>
        </w:rPr>
        <w:t xml:space="preserve">s </w:t>
      </w:r>
      <w:r>
        <w:tab/>
      </w:r>
      <w:r>
        <w:tab/>
      </w:r>
      <w:r w:rsidRPr="760AE39E" w:rsidR="106CC339">
        <w:rPr>
          <w:rFonts w:ascii="Calibri" w:hAnsi="Calibri" w:cs="" w:asciiTheme="minorAscii" w:hAnsiTheme="minorAscii" w:cstheme="minorBidi"/>
          <w:sz w:val="20"/>
          <w:szCs w:val="20"/>
        </w:rPr>
        <w:t>future</w:t>
      </w:r>
      <w:r w:rsidRPr="760AE39E" w:rsidR="1E18612E">
        <w:rPr>
          <w:rFonts w:ascii="Calibri" w:hAnsi="Calibri" w:cs="" w:asciiTheme="minorAscii" w:hAnsiTheme="minorAscii" w:cstheme="minorBidi"/>
          <w:sz w:val="20"/>
          <w:szCs w:val="20"/>
        </w:rPr>
        <w:t xml:space="preserve"> operation and </w:t>
      </w:r>
      <w:r w:rsidRPr="760AE39E" w:rsidR="0BA04F16">
        <w:rPr>
          <w:rFonts w:ascii="Calibri" w:hAnsi="Calibri" w:cs="" w:asciiTheme="minorAscii" w:hAnsiTheme="minorAscii" w:cstheme="minorBidi"/>
          <w:sz w:val="20"/>
          <w:szCs w:val="20"/>
        </w:rPr>
        <w:t>the</w:t>
      </w:r>
      <w:r w:rsidRPr="760AE39E" w:rsidR="14512A87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485A39BA">
        <w:rPr>
          <w:rFonts w:ascii="Calibri" w:hAnsi="Calibri" w:cs="" w:asciiTheme="minorAscii" w:hAnsiTheme="minorAscii" w:cstheme="minorBidi"/>
          <w:sz w:val="20"/>
          <w:szCs w:val="20"/>
        </w:rPr>
        <w:t xml:space="preserve">2023 </w:t>
      </w:r>
      <w:r w:rsidRPr="760AE39E" w:rsidR="783841D3">
        <w:rPr>
          <w:rFonts w:ascii="Calibri" w:hAnsi="Calibri" w:cs="" w:asciiTheme="minorAscii" w:hAnsiTheme="minorAscii" w:cstheme="minorBidi"/>
          <w:sz w:val="20"/>
          <w:szCs w:val="20"/>
        </w:rPr>
        <w:t>grant</w:t>
      </w:r>
      <w:r w:rsidRPr="760AE39E" w:rsidR="78E4D054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783841D3">
        <w:rPr>
          <w:rFonts w:ascii="Calibri" w:hAnsi="Calibri" w:cs="" w:asciiTheme="minorAscii" w:hAnsiTheme="minorAscii" w:cstheme="minorBidi"/>
          <w:sz w:val="20"/>
          <w:szCs w:val="20"/>
        </w:rPr>
        <w:t>awarded</w:t>
      </w:r>
      <w:r w:rsidRPr="760AE39E" w:rsidR="126D20D4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0BA04F16">
        <w:rPr>
          <w:rFonts w:ascii="Calibri" w:hAnsi="Calibri" w:cs="" w:asciiTheme="minorAscii" w:hAnsiTheme="minorAscii" w:cstheme="minorBidi"/>
          <w:sz w:val="20"/>
          <w:szCs w:val="20"/>
        </w:rPr>
        <w:t xml:space="preserve">from </w:t>
      </w:r>
      <w:r w:rsidRPr="760AE39E" w:rsidR="783841D3">
        <w:rPr>
          <w:rFonts w:ascii="Calibri" w:hAnsi="Calibri" w:cs="" w:asciiTheme="minorAscii" w:hAnsiTheme="minorAscii" w:cstheme="minorBidi"/>
          <w:sz w:val="20"/>
          <w:szCs w:val="20"/>
        </w:rPr>
        <w:t>the Parish Council</w:t>
      </w:r>
      <w:r w:rsidRPr="760AE39E" w:rsidR="034731F6">
        <w:rPr>
          <w:rFonts w:ascii="Calibri" w:hAnsi="Calibri" w:cs="" w:asciiTheme="minorAscii" w:hAnsiTheme="minorAscii" w:cstheme="minorBidi"/>
          <w:sz w:val="20"/>
          <w:szCs w:val="20"/>
        </w:rPr>
        <w:t xml:space="preserve">.  </w:t>
      </w:r>
      <w:r w:rsidRPr="760AE39E" w:rsidR="280B60B6">
        <w:rPr>
          <w:rFonts w:ascii="Calibri" w:hAnsi="Calibri" w:cs="" w:asciiTheme="minorAscii" w:hAnsiTheme="minorAscii" w:cstheme="minorBidi"/>
          <w:sz w:val="20"/>
          <w:szCs w:val="20"/>
        </w:rPr>
        <w:t xml:space="preserve">As </w:t>
      </w:r>
      <w:r w:rsidRPr="760AE39E" w:rsidR="3162F463">
        <w:rPr>
          <w:rFonts w:ascii="Calibri" w:hAnsi="Calibri" w:cs="" w:asciiTheme="minorAscii" w:hAnsiTheme="minorAscii" w:cstheme="minorBidi"/>
          <w:sz w:val="20"/>
          <w:szCs w:val="20"/>
        </w:rPr>
        <w:t>the grant money had yet to be spent</w:t>
      </w:r>
      <w:r w:rsidRPr="760AE39E" w:rsidR="280B60B6">
        <w:rPr>
          <w:rFonts w:ascii="Calibri" w:hAnsi="Calibri" w:cs="" w:asciiTheme="minorAscii" w:hAnsiTheme="minorAscii" w:cstheme="minorBidi"/>
          <w:sz w:val="20"/>
          <w:szCs w:val="20"/>
        </w:rPr>
        <w:t xml:space="preserve">, the Parish Council </w:t>
      </w:r>
      <w:r w:rsidRPr="760AE39E" w:rsidR="6E09172E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  <w:u w:val="single"/>
        </w:rPr>
        <w:t xml:space="preserve">agreed </w:t>
      </w:r>
      <w:r w:rsidRPr="760AE39E" w:rsidR="3AB7A174">
        <w:rPr>
          <w:rFonts w:ascii="Calibri" w:hAnsi="Calibri" w:cs="" w:asciiTheme="minorAscii" w:hAnsiTheme="minorAscii" w:cstheme="minorBidi"/>
          <w:sz w:val="20"/>
          <w:szCs w:val="20"/>
        </w:rPr>
        <w:t xml:space="preserve">that the future organisers of the </w:t>
      </w:r>
      <w:r w:rsidRPr="760AE39E" w:rsidR="2D80D83B">
        <w:rPr>
          <w:rFonts w:ascii="Calibri" w:hAnsi="Calibri" w:cs="" w:asciiTheme="minorAscii" w:hAnsiTheme="minorAscii" w:cstheme="minorBidi"/>
          <w:sz w:val="20"/>
          <w:szCs w:val="20"/>
        </w:rPr>
        <w:t xml:space="preserve">Walberton Mother and Toddler </w:t>
      </w:r>
      <w:r w:rsidRPr="760AE39E" w:rsidR="3AB7A174">
        <w:rPr>
          <w:rFonts w:ascii="Calibri" w:hAnsi="Calibri" w:cs="" w:asciiTheme="minorAscii" w:hAnsiTheme="minorAscii" w:cstheme="minorBidi"/>
          <w:sz w:val="20"/>
          <w:szCs w:val="20"/>
        </w:rPr>
        <w:t xml:space="preserve">Group could </w:t>
      </w:r>
      <w:r w:rsidRPr="760AE39E" w:rsidR="7F80491E">
        <w:rPr>
          <w:rFonts w:ascii="Calibri" w:hAnsi="Calibri" w:cs="" w:asciiTheme="minorAscii" w:hAnsiTheme="minorAscii" w:cstheme="minorBidi"/>
          <w:sz w:val="20"/>
          <w:szCs w:val="20"/>
        </w:rPr>
        <w:t xml:space="preserve">use that money </w:t>
      </w:r>
      <w:r w:rsidRPr="760AE39E" w:rsidR="0C903E9C">
        <w:rPr>
          <w:rFonts w:ascii="Calibri" w:hAnsi="Calibri" w:cs="" w:asciiTheme="minorAscii" w:hAnsiTheme="minorAscii" w:cstheme="minorBidi"/>
          <w:sz w:val="20"/>
          <w:szCs w:val="20"/>
        </w:rPr>
        <w:t>for its intended purpose, otherwise it would have to be returned</w:t>
      </w:r>
      <w:r w:rsidRPr="760AE39E" w:rsidR="42B86C16">
        <w:rPr>
          <w:rFonts w:ascii="Calibri" w:hAnsi="Calibri" w:cs="" w:asciiTheme="minorAscii" w:hAnsiTheme="minorAscii" w:cstheme="minorBidi"/>
          <w:sz w:val="20"/>
          <w:szCs w:val="20"/>
        </w:rPr>
        <w:t xml:space="preserve"> to the Parish Council.</w:t>
      </w:r>
    </w:p>
    <w:p w:rsidRPr="00884AC9" w:rsidR="00612FF2" w:rsidP="760AE39E" w:rsidRDefault="00612FF2" w14:paraId="30683C58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0957739" w:rsidP="760AE39E" w:rsidRDefault="00957739" w14:paraId="42A532BE" w14:textId="25C22AAE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</w:pP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5A70C00C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 xml:space="preserve">. </w:t>
      </w:r>
      <w:r>
        <w:tab/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Quotes and payments</w:t>
      </w:r>
    </w:p>
    <w:p w:rsidR="00730A37" w:rsidP="760AE39E" w:rsidRDefault="54E312E1" w14:paraId="7CC63455" w14:textId="0B69FF43">
      <w:pPr>
        <w:pStyle w:val="Normal"/>
        <w:shd w:val="clear" w:color="auto" w:fill="FFFFFF" w:themeFill="background1"/>
        <w:tabs>
          <w:tab w:val="left" w:leader="none" w:pos="864"/>
        </w:tabs>
        <w:ind w:left="720" w:hanging="720"/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 w:rsidRPr="760AE39E" w:rsidR="2655BE1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2C5E82E6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4C699F39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 w:rsidRPr="760AE39E" w:rsidR="65C08A1D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0B681223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65C08A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The </w:t>
      </w:r>
      <w:r w:rsidRPr="760AE39E" w:rsidR="65C08A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C</w:t>
      </w:r>
      <w:r w:rsidRPr="760AE39E" w:rsidR="2A2C0CD4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hairman</w:t>
      </w:r>
      <w:r w:rsidRPr="760AE39E" w:rsidR="2A2C0CD4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</w:t>
      </w:r>
      <w:r w:rsidRPr="760AE39E" w:rsidR="65C08A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presented a draft list of </w:t>
      </w:r>
      <w:r w:rsidRPr="760AE39E" w:rsidR="3B35B22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seven </w:t>
      </w:r>
      <w:r w:rsidRPr="760AE39E" w:rsidR="65C08A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payments for </w:t>
      </w:r>
      <w:r w:rsidRPr="760AE39E" w:rsidR="1917726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retrospective </w:t>
      </w:r>
      <w:r w:rsidRPr="760AE39E" w:rsidR="65C08A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authorisation</w:t>
      </w:r>
      <w:r w:rsidRPr="760AE39E" w:rsidR="1917726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along with </w:t>
      </w:r>
      <w:r w:rsidRPr="760AE39E" w:rsidR="0905BCE2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six </w:t>
      </w:r>
      <w:r w:rsidRPr="760AE39E" w:rsidR="1917726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pending </w:t>
      </w:r>
      <w:r>
        <w:tab/>
      </w:r>
      <w:r w:rsidRPr="760AE39E" w:rsidR="1917726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payments</w:t>
      </w:r>
      <w:r w:rsidRPr="760AE39E" w:rsidR="4549FDC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and </w:t>
      </w:r>
      <w:r w:rsidRPr="760AE39E" w:rsidR="46B93BCC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sixteen</w:t>
      </w:r>
      <w:r w:rsidRPr="760AE39E" w:rsidR="4549FDC3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 direct debits</w:t>
      </w:r>
      <w:r w:rsidRPr="760AE39E" w:rsidR="65C08A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</w:p>
    <w:p w:rsidR="00730A37" w:rsidP="760AE39E" w:rsidRDefault="00730A37" w14:paraId="5AD2A99F" w14:textId="42E620A3">
      <w:pPr>
        <w:shd w:val="clear" w:color="auto" w:fill="FFFFFF" w:themeFill="background1"/>
        <w:tabs>
          <w:tab w:val="left" w:leader="none" w:pos="864"/>
        </w:tabs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</w:pPr>
      <w:r>
        <w:rPr>
          <w:rFonts w:asciiTheme="minorHAnsi" w:hAnsiTheme="minorHAnsi" w:eastAsiaTheme="minorEastAsia" w:cstheme="minorBidi"/>
          <w:sz w:val="20"/>
          <w:szCs w:val="20"/>
          <w:lang w:eastAsia="en-GB"/>
        </w:rPr>
        <w:tab/>
      </w:r>
      <w:r w:rsidRPr="19B8639A" w:rsidR="65C08A1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0"/>
          <w:szCs w:val="20"/>
          <w:u w:val="single"/>
          <w:lang w:eastAsia="en-GB"/>
        </w:rPr>
        <w:t>Resolved</w:t>
      </w:r>
      <w:r w:rsidRPr="19B8639A" w:rsidR="65C08A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: To approve the </w:t>
      </w:r>
      <w:r w:rsidRPr="19B8639A" w:rsidR="1917726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 xml:space="preserve">retrospective </w:t>
      </w:r>
      <w:r w:rsidRPr="19B8639A" w:rsidR="65C08A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payments a</w:t>
      </w:r>
      <w:r w:rsidRPr="19B8639A" w:rsidR="1917726A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nd the pending payments</w:t>
      </w:r>
      <w:r w:rsidRPr="19B8639A" w:rsidR="65C08A1D">
        <w:rPr>
          <w:rFonts w:ascii="Calibri" w:hAnsi="Calibri" w:eastAsia="" w:cs="" w:asciiTheme="minorAscii" w:hAnsiTheme="minorAscii" w:eastAsiaTheme="minorEastAsia" w:cstheme="minorBidi"/>
          <w:sz w:val="20"/>
          <w:szCs w:val="20"/>
          <w:lang w:eastAsia="en-GB"/>
        </w:rPr>
        <w:t>.</w:t>
      </w:r>
    </w:p>
    <w:p w:rsidRPr="00143F9F" w:rsidR="00A72872" w:rsidP="760AE39E" w:rsidRDefault="00A72872" w14:paraId="50BD517A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0957739" w:rsidP="760AE39E" w:rsidRDefault="00957739" w14:paraId="6FCAC796" w14:textId="45B77230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</w:pP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226204D7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6</w:t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 xml:space="preserve">. </w:t>
      </w:r>
      <w:r>
        <w:tab/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Any other business</w:t>
      </w:r>
    </w:p>
    <w:p w:rsidR="6B528A36" w:rsidP="760AE39E" w:rsidRDefault="78B7652F" w14:paraId="005DFD64" w14:textId="177B0ECA">
      <w:pPr>
        <w:pStyle w:val="Normal"/>
        <w:tabs>
          <w:tab w:val="left" w:leader="none" w:pos="864"/>
        </w:tabs>
        <w:ind w:left="720" w:hanging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037B7015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757F94F1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71C1A35A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6</w:t>
      </w:r>
      <w:r w:rsidRPr="760AE39E" w:rsidR="65C08A1D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069D79F7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05693B08">
        <w:rPr>
          <w:rFonts w:ascii="Calibri" w:hAnsi="Calibri" w:cs="" w:asciiTheme="minorAscii" w:hAnsiTheme="minorAscii" w:cstheme="minorBidi"/>
          <w:sz w:val="20"/>
          <w:szCs w:val="20"/>
        </w:rPr>
        <w:t>None</w:t>
      </w:r>
    </w:p>
    <w:p w:rsidRPr="00F171FF" w:rsidR="00957739" w:rsidP="760AE39E" w:rsidRDefault="00957739" w14:paraId="5157BAC1" w14:textId="77777777">
      <w:pPr>
        <w:tabs>
          <w:tab w:val="left" w:leader="none" w:pos="864"/>
        </w:tabs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0957739" w:rsidP="760AE39E" w:rsidRDefault="00957739" w14:paraId="2DA4624B" w14:textId="670B4E3B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</w:pP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17830CF1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7</w:t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.</w:t>
      </w:r>
      <w:r>
        <w:tab/>
      </w:r>
      <w:r w:rsidRPr="760AE39E" w:rsidR="0507E3C0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Date of next meeting</w:t>
      </w:r>
    </w:p>
    <w:p w:rsidR="005201FA" w:rsidP="760AE39E" w:rsidRDefault="4A0EA235" w14:paraId="2727668A" w14:textId="10084B8B">
      <w:pPr>
        <w:pStyle w:val="Normal"/>
        <w:tabs>
          <w:tab w:val="left" w:leader="none" w:pos="864"/>
        </w:tabs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2A7B0AC4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FL/</w:t>
      </w:r>
      <w:r w:rsidRPr="760AE39E" w:rsidR="1BD4FCC7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1</w:t>
      </w:r>
      <w:r w:rsidRPr="760AE39E" w:rsidR="04D03576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7</w:t>
      </w:r>
      <w:r w:rsidRPr="760AE39E" w:rsidR="1E79C432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/2</w:t>
      </w:r>
      <w:r w:rsidRPr="760AE39E" w:rsidR="65EFC161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5</w:t>
      </w:r>
      <w:r>
        <w:tab/>
      </w:r>
      <w:r w:rsidRPr="760AE39E" w:rsidR="1E79C432">
        <w:rPr>
          <w:rFonts w:ascii="Calibri" w:hAnsi="Calibri" w:cs="" w:asciiTheme="minorAscii" w:hAnsiTheme="minorAscii" w:cstheme="minorBidi"/>
          <w:sz w:val="20"/>
          <w:szCs w:val="20"/>
        </w:rPr>
        <w:t xml:space="preserve">The date of the next meeting was confirmed as 7.15pm Tuesday </w:t>
      </w:r>
      <w:r w:rsidRPr="760AE39E" w:rsidR="69211F6B">
        <w:rPr>
          <w:rFonts w:ascii="Calibri" w:hAnsi="Calibri" w:cs="" w:asciiTheme="minorAscii" w:hAnsiTheme="minorAscii" w:cstheme="minorBidi"/>
          <w:sz w:val="20"/>
          <w:szCs w:val="20"/>
        </w:rPr>
        <w:t>1</w:t>
      </w:r>
      <w:r w:rsidRPr="760AE39E" w:rsidR="583D64A0">
        <w:rPr>
          <w:rFonts w:ascii="Calibri" w:hAnsi="Calibri" w:cs="" w:asciiTheme="minorAscii" w:hAnsiTheme="minorAscii" w:cstheme="minorBidi"/>
          <w:sz w:val="20"/>
          <w:szCs w:val="20"/>
        </w:rPr>
        <w:t>5</w:t>
      </w:r>
      <w:r w:rsidRPr="760AE39E" w:rsidR="1E79C432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69211F6B">
        <w:rPr>
          <w:rFonts w:ascii="Calibri" w:hAnsi="Calibri" w:cs="" w:asciiTheme="minorAscii" w:hAnsiTheme="minorAscii" w:cstheme="minorBidi"/>
          <w:sz w:val="20"/>
          <w:szCs w:val="20"/>
        </w:rPr>
        <w:t>April</w:t>
      </w:r>
      <w:r w:rsidRPr="760AE39E" w:rsidR="45D2845B">
        <w:rPr>
          <w:rFonts w:ascii="Calibri" w:hAnsi="Calibri" w:cs="" w:asciiTheme="minorAscii" w:hAnsiTheme="minorAscii" w:cstheme="minorBidi"/>
          <w:sz w:val="20"/>
          <w:szCs w:val="20"/>
        </w:rPr>
        <w:t xml:space="preserve"> 202</w:t>
      </w:r>
      <w:r w:rsidRPr="760AE39E" w:rsidR="66965BCC">
        <w:rPr>
          <w:rFonts w:ascii="Calibri" w:hAnsi="Calibri" w:cs="" w:asciiTheme="minorAscii" w:hAnsiTheme="minorAscii" w:cstheme="minorBidi"/>
          <w:sz w:val="20"/>
          <w:szCs w:val="20"/>
        </w:rPr>
        <w:t>5</w:t>
      </w:r>
      <w:r w:rsidRPr="760AE39E" w:rsidR="1E79C432">
        <w:rPr>
          <w:rFonts w:ascii="Calibri" w:hAnsi="Calibri" w:cs="" w:asciiTheme="minorAscii" w:hAnsiTheme="minorAscii" w:cstheme="minorBidi"/>
          <w:sz w:val="20"/>
          <w:szCs w:val="20"/>
        </w:rPr>
        <w:t>.</w:t>
      </w:r>
    </w:p>
    <w:p w:rsidR="005201FA" w:rsidP="760AE39E" w:rsidRDefault="005201FA" w14:paraId="38169478" w14:textId="77777777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sz w:val="20"/>
          <w:szCs w:val="20"/>
        </w:rPr>
      </w:pPr>
    </w:p>
    <w:p w:rsidR="005201FA" w:rsidP="760AE39E" w:rsidRDefault="005201FA" w14:paraId="53825FC3" w14:textId="0B1D919E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Pr="760AE39E" w:rsidR="1E79C432">
        <w:rPr>
          <w:rFonts w:ascii="Calibri" w:hAnsi="Calibri" w:cs="" w:asciiTheme="minorAscii" w:hAnsiTheme="minorAscii" w:cstheme="minorBidi"/>
          <w:sz w:val="20"/>
          <w:szCs w:val="20"/>
        </w:rPr>
        <w:t xml:space="preserve">There being no other business the meeting closed at </w:t>
      </w:r>
      <w:r w:rsidRPr="760AE39E" w:rsidR="05693B08">
        <w:rPr>
          <w:rFonts w:ascii="Calibri" w:hAnsi="Calibri" w:cs="" w:asciiTheme="minorAscii" w:hAnsiTheme="minorAscii" w:cstheme="minorBidi"/>
          <w:sz w:val="20"/>
          <w:szCs w:val="20"/>
        </w:rPr>
        <w:t>8</w:t>
      </w:r>
      <w:r w:rsidRPr="760AE39E" w:rsidR="07808240">
        <w:rPr>
          <w:rFonts w:ascii="Calibri" w:hAnsi="Calibri" w:cs="" w:asciiTheme="minorAscii" w:hAnsiTheme="minorAscii" w:cstheme="minorBidi"/>
          <w:sz w:val="20"/>
          <w:szCs w:val="20"/>
        </w:rPr>
        <w:t>.46</w:t>
      </w:r>
      <w:r w:rsidRPr="760AE39E" w:rsidR="1E79C432">
        <w:rPr>
          <w:rFonts w:ascii="Calibri" w:hAnsi="Calibri" w:cs="" w:asciiTheme="minorAscii" w:hAnsiTheme="minorAscii" w:cstheme="minorBidi"/>
          <w:sz w:val="20"/>
          <w:szCs w:val="20"/>
        </w:rPr>
        <w:t>pm.</w:t>
      </w:r>
    </w:p>
    <w:p w:rsidR="008428E4" w:rsidP="760AE39E" w:rsidRDefault="005201FA" w14:paraId="060881D0" w14:textId="2708689B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sz w:val="20"/>
          <w:szCs w:val="20"/>
        </w:rPr>
      </w:pPr>
    </w:p>
    <w:p w:rsidR="760AE39E" w:rsidP="760AE39E" w:rsidRDefault="760AE39E" w14:paraId="11CF1958">
      <w:pPr>
        <w:tabs>
          <w:tab w:val="left" w:leader="none" w:pos="864"/>
        </w:tabs>
        <w:rPr>
          <w:rFonts w:ascii="Calibri" w:hAnsi="Calibri" w:cs="" w:asciiTheme="minorAscii" w:hAnsiTheme="minorAscii" w:cstheme="minorBidi"/>
          <w:sz w:val="20"/>
          <w:szCs w:val="20"/>
        </w:rPr>
      </w:pPr>
    </w:p>
    <w:p w:rsidR="008428E4" w:rsidP="760AE39E" w:rsidRDefault="005201FA" w14:paraId="19D24898" w14:textId="70A997D4">
      <w:pPr>
        <w:tabs>
          <w:tab w:val="left" w:leader="none" w:pos="864"/>
        </w:tabs>
        <w:ind w:firstLine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1E79C432">
        <w:rPr>
          <w:rFonts w:ascii="Calibri" w:hAnsi="Calibri" w:cs="" w:asciiTheme="minorAscii" w:hAnsiTheme="minorAscii" w:cstheme="minorBidi"/>
          <w:sz w:val="20"/>
          <w:szCs w:val="20"/>
        </w:rPr>
        <w:t>Signed………………………………………………………………</w:t>
      </w:r>
      <w:r w:rsidRPr="760AE39E" w:rsidR="0B8E688B">
        <w:rPr>
          <w:rFonts w:ascii="Calibri" w:hAnsi="Calibri" w:cs="" w:asciiTheme="minorAscii" w:hAnsiTheme="minorAscii" w:cstheme="minorBidi"/>
          <w:sz w:val="20"/>
          <w:szCs w:val="20"/>
        </w:rPr>
        <w:t>….</w:t>
      </w:r>
      <w:r w:rsidRPr="760AE39E" w:rsidR="29F2DA8C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760AE39E" w:rsidR="07808240">
        <w:rPr>
          <w:rFonts w:ascii="Calibri" w:hAnsi="Calibri" w:cs="" w:asciiTheme="minorAscii" w:hAnsiTheme="minorAscii" w:cstheme="minorBidi"/>
          <w:sz w:val="20"/>
          <w:szCs w:val="20"/>
        </w:rPr>
        <w:t xml:space="preserve">  </w:t>
      </w:r>
      <w:r w:rsidRPr="760AE39E" w:rsidR="6FC81E15">
        <w:rPr>
          <w:rFonts w:ascii="Calibri" w:hAnsi="Calibri" w:cs="" w:asciiTheme="minorAscii" w:hAnsiTheme="minorAscii" w:cstheme="minorBidi"/>
          <w:sz w:val="20"/>
          <w:szCs w:val="20"/>
        </w:rPr>
        <w:t xml:space="preserve">     Date ……………………………………………………………………</w:t>
      </w:r>
    </w:p>
    <w:p w:rsidR="005201FA" w:rsidP="760AE39E" w:rsidRDefault="005201FA" w14:paraId="42091EA4" w14:textId="4D7B5D69">
      <w:pPr>
        <w:tabs>
          <w:tab w:val="left" w:leader="none" w:pos="864"/>
        </w:tabs>
        <w:ind w:firstLine="720"/>
        <w:rPr>
          <w:rFonts w:ascii="Calibri" w:hAnsi="Calibri" w:cs="" w:asciiTheme="minorAscii" w:hAnsiTheme="minorAscii" w:cstheme="minorBidi"/>
          <w:sz w:val="20"/>
          <w:szCs w:val="20"/>
        </w:rPr>
      </w:pPr>
      <w:r w:rsidRPr="760AE39E" w:rsidR="29F2DA8C">
        <w:rPr>
          <w:rFonts w:ascii="Calibri" w:hAnsi="Calibri" w:cs="" w:asciiTheme="minorAscii" w:hAnsiTheme="minorAscii" w:cstheme="minorBidi"/>
          <w:sz w:val="20"/>
          <w:szCs w:val="20"/>
        </w:rPr>
        <w:t>Chair</w:t>
      </w:r>
      <w:r>
        <w:tab/>
      </w:r>
      <w:r>
        <w:tab/>
      </w:r>
    </w:p>
    <w:sectPr w:rsidR="005201FA" w:rsidSect="00584E3B">
      <w:headerReference w:type="default" r:id="rId12"/>
      <w:footerReference w:type="default" r:id="rId13"/>
      <w:pgSz w:w="11906" w:h="16838" w:orient="portrait"/>
      <w:pgMar w:top="360" w:right="1080" w:bottom="99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573" w:rsidP="00581BB0" w:rsidRDefault="00F42573" w14:paraId="5B21A3F8" w14:textId="77777777">
      <w:r>
        <w:separator/>
      </w:r>
    </w:p>
  </w:endnote>
  <w:endnote w:type="continuationSeparator" w:id="0">
    <w:p w:rsidR="00F42573" w:rsidP="00581BB0" w:rsidRDefault="00F42573" w14:paraId="6AC6DAE3" w14:textId="77777777">
      <w:r>
        <w:continuationSeparator/>
      </w:r>
    </w:p>
  </w:endnote>
  <w:endnote w:type="continuationNotice" w:id="1">
    <w:p w:rsidR="00F42573" w:rsidRDefault="00F42573" w14:paraId="3F4822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4684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81BB0" w:rsidRDefault="00581BB0" w14:paraId="2AEA10DB" w14:textId="3D026C4C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81BB0" w:rsidRDefault="00581BB0" w14:paraId="174551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573" w:rsidP="00581BB0" w:rsidRDefault="00F42573" w14:paraId="64E27044" w14:textId="77777777">
      <w:r>
        <w:separator/>
      </w:r>
    </w:p>
  </w:footnote>
  <w:footnote w:type="continuationSeparator" w:id="0">
    <w:p w:rsidR="00F42573" w:rsidP="00581BB0" w:rsidRDefault="00F42573" w14:paraId="52592271" w14:textId="77777777">
      <w:r>
        <w:continuationSeparator/>
      </w:r>
    </w:p>
  </w:footnote>
  <w:footnote w:type="continuationNotice" w:id="1">
    <w:p w:rsidR="00F42573" w:rsidRDefault="00F42573" w14:paraId="34701A6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736998" w:rsidTr="55736998" w14:paraId="5B8BF909" w14:textId="77777777">
      <w:trPr>
        <w:trHeight w:val="300"/>
      </w:trPr>
      <w:tc>
        <w:tcPr>
          <w:tcW w:w="3005" w:type="dxa"/>
        </w:tcPr>
        <w:p w:rsidR="55736998" w:rsidP="55736998" w:rsidRDefault="55736998" w14:paraId="18874F0E" w14:textId="255DE8CD">
          <w:pPr>
            <w:pStyle w:val="Header"/>
            <w:ind w:left="-115"/>
          </w:pPr>
        </w:p>
      </w:tc>
      <w:tc>
        <w:tcPr>
          <w:tcW w:w="3005" w:type="dxa"/>
        </w:tcPr>
        <w:p w:rsidR="55736998" w:rsidP="55736998" w:rsidRDefault="55736998" w14:paraId="76522310" w14:textId="723293BE">
          <w:pPr>
            <w:pStyle w:val="Header"/>
            <w:jc w:val="center"/>
          </w:pPr>
        </w:p>
      </w:tc>
      <w:tc>
        <w:tcPr>
          <w:tcW w:w="3005" w:type="dxa"/>
        </w:tcPr>
        <w:p w:rsidR="55736998" w:rsidP="55736998" w:rsidRDefault="55736998" w14:paraId="3805CA15" w14:textId="34179999">
          <w:pPr>
            <w:pStyle w:val="Header"/>
            <w:ind w:right="-115"/>
            <w:jc w:val="right"/>
          </w:pPr>
        </w:p>
      </w:tc>
    </w:tr>
  </w:tbl>
  <w:p w:rsidR="55736998" w:rsidP="55736998" w:rsidRDefault="55736998" w14:paraId="7DBA440B" w14:textId="55AD3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79fc6c2d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righ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1">
    <w:nsid w:val="2e90c6d8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righ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10">
    <w:nsid w:val="3054f2f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9">
    <w:nsid w:val="356e405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8">
    <w:nsid w:val="5c8cdd0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4821717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6">
    <w:nsid w:val="477ef0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a8472dd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4">
    <w:nsid w:val="33d8a41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bd938d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">
    <w:nsid w:val="3329c0c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1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0" w15:restartNumberingAfterBreak="0">
    <w:nsid w:val="3E076261"/>
    <w:multiLevelType w:val="hybridMultilevel"/>
    <w:tmpl w:val="E61EBE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49E328"/>
    <w:multiLevelType w:val="hybridMultilevel"/>
    <w:tmpl w:val="6980D2B6"/>
    <w:lvl w:ilvl="0" w:tplc="2A06AB42">
      <w:start w:val="1"/>
      <w:numFmt w:val="lowerLetter"/>
      <w:lvlText w:val="%1."/>
      <w:lvlJc w:val="left"/>
      <w:pPr>
        <w:ind w:left="1080" w:hanging="360"/>
      </w:pPr>
    </w:lvl>
    <w:lvl w:ilvl="1" w:tplc="A5B47B94">
      <w:start w:val="1"/>
      <w:numFmt w:val="lowerLetter"/>
      <w:lvlText w:val="%2."/>
      <w:lvlJc w:val="left"/>
      <w:pPr>
        <w:ind w:left="1800" w:hanging="360"/>
      </w:pPr>
    </w:lvl>
    <w:lvl w:ilvl="2" w:tplc="6EEA964E">
      <w:start w:val="1"/>
      <w:numFmt w:val="lowerRoman"/>
      <w:lvlText w:val="%3."/>
      <w:lvlJc w:val="right"/>
      <w:pPr>
        <w:ind w:left="2520" w:hanging="180"/>
      </w:pPr>
    </w:lvl>
    <w:lvl w:ilvl="3" w:tplc="DBB0711E">
      <w:start w:val="1"/>
      <w:numFmt w:val="decimal"/>
      <w:lvlText w:val="%4."/>
      <w:lvlJc w:val="left"/>
      <w:pPr>
        <w:ind w:left="3240" w:hanging="360"/>
      </w:pPr>
    </w:lvl>
    <w:lvl w:ilvl="4" w:tplc="F6769E4C">
      <w:start w:val="1"/>
      <w:numFmt w:val="lowerLetter"/>
      <w:lvlText w:val="%5."/>
      <w:lvlJc w:val="left"/>
      <w:pPr>
        <w:ind w:left="3960" w:hanging="360"/>
      </w:pPr>
    </w:lvl>
    <w:lvl w:ilvl="5" w:tplc="72C439FC">
      <w:start w:val="1"/>
      <w:numFmt w:val="lowerRoman"/>
      <w:lvlText w:val="%6."/>
      <w:lvlJc w:val="right"/>
      <w:pPr>
        <w:ind w:left="4680" w:hanging="180"/>
      </w:pPr>
    </w:lvl>
    <w:lvl w:ilvl="6" w:tplc="FFF06686">
      <w:start w:val="1"/>
      <w:numFmt w:val="decimal"/>
      <w:lvlText w:val="%7."/>
      <w:lvlJc w:val="left"/>
      <w:pPr>
        <w:ind w:left="5400" w:hanging="360"/>
      </w:pPr>
    </w:lvl>
    <w:lvl w:ilvl="7" w:tplc="7F4AA81C">
      <w:start w:val="1"/>
      <w:numFmt w:val="lowerLetter"/>
      <w:lvlText w:val="%8."/>
      <w:lvlJc w:val="left"/>
      <w:pPr>
        <w:ind w:left="6120" w:hanging="360"/>
      </w:pPr>
    </w:lvl>
    <w:lvl w:ilvl="8" w:tplc="B6CC3AAC">
      <w:start w:val="1"/>
      <w:numFmt w:val="lowerRoman"/>
      <w:lvlText w:val="%9."/>
      <w:lvlJc w:val="right"/>
      <w:pPr>
        <w:ind w:left="6840" w:hanging="18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307706531">
    <w:abstractNumId w:val="0"/>
  </w:num>
  <w:num w:numId="2" w16cid:durableId="17677687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39"/>
    <w:rsid w:val="000141E8"/>
    <w:rsid w:val="00014986"/>
    <w:rsid w:val="00021B66"/>
    <w:rsid w:val="00022016"/>
    <w:rsid w:val="00022FD4"/>
    <w:rsid w:val="0003711B"/>
    <w:rsid w:val="000449C8"/>
    <w:rsid w:val="00056B3F"/>
    <w:rsid w:val="00060E0A"/>
    <w:rsid w:val="00067F82"/>
    <w:rsid w:val="0007015E"/>
    <w:rsid w:val="00071847"/>
    <w:rsid w:val="00073E6B"/>
    <w:rsid w:val="0008092E"/>
    <w:rsid w:val="00086EB3"/>
    <w:rsid w:val="000952B8"/>
    <w:rsid w:val="000A40FB"/>
    <w:rsid w:val="000B7BC3"/>
    <w:rsid w:val="000C5E46"/>
    <w:rsid w:val="000D059D"/>
    <w:rsid w:val="000D6CB4"/>
    <w:rsid w:val="000F331C"/>
    <w:rsid w:val="000F4D0A"/>
    <w:rsid w:val="000FD51F"/>
    <w:rsid w:val="0011387E"/>
    <w:rsid w:val="00121976"/>
    <w:rsid w:val="00122363"/>
    <w:rsid w:val="00125D5E"/>
    <w:rsid w:val="0012696A"/>
    <w:rsid w:val="00127E91"/>
    <w:rsid w:val="00141948"/>
    <w:rsid w:val="001461B2"/>
    <w:rsid w:val="00150D70"/>
    <w:rsid w:val="00152DB7"/>
    <w:rsid w:val="00162775"/>
    <w:rsid w:val="00182482"/>
    <w:rsid w:val="00183626"/>
    <w:rsid w:val="001857DE"/>
    <w:rsid w:val="001A02E2"/>
    <w:rsid w:val="001C46A5"/>
    <w:rsid w:val="001D232D"/>
    <w:rsid w:val="001D60BC"/>
    <w:rsid w:val="001E4850"/>
    <w:rsid w:val="001E7678"/>
    <w:rsid w:val="001F0212"/>
    <w:rsid w:val="001F4911"/>
    <w:rsid w:val="002123D5"/>
    <w:rsid w:val="00230502"/>
    <w:rsid w:val="00237E51"/>
    <w:rsid w:val="00247A23"/>
    <w:rsid w:val="00260882"/>
    <w:rsid w:val="002A053A"/>
    <w:rsid w:val="002C1D5A"/>
    <w:rsid w:val="002C2CC8"/>
    <w:rsid w:val="002D0886"/>
    <w:rsid w:val="002D2B52"/>
    <w:rsid w:val="002E0E51"/>
    <w:rsid w:val="002F3B16"/>
    <w:rsid w:val="0030778F"/>
    <w:rsid w:val="003100C8"/>
    <w:rsid w:val="003108CB"/>
    <w:rsid w:val="0031412A"/>
    <w:rsid w:val="00316B2E"/>
    <w:rsid w:val="00320D04"/>
    <w:rsid w:val="003320F6"/>
    <w:rsid w:val="003337ED"/>
    <w:rsid w:val="00367279"/>
    <w:rsid w:val="003673C3"/>
    <w:rsid w:val="003733F4"/>
    <w:rsid w:val="00374921"/>
    <w:rsid w:val="00381F44"/>
    <w:rsid w:val="003B0A65"/>
    <w:rsid w:val="003B105F"/>
    <w:rsid w:val="003B1669"/>
    <w:rsid w:val="003B3224"/>
    <w:rsid w:val="003B7C43"/>
    <w:rsid w:val="003C69FE"/>
    <w:rsid w:val="003C7DCD"/>
    <w:rsid w:val="003D18A2"/>
    <w:rsid w:val="003D20C8"/>
    <w:rsid w:val="003D2E9C"/>
    <w:rsid w:val="003E2DF5"/>
    <w:rsid w:val="003E536B"/>
    <w:rsid w:val="003F429A"/>
    <w:rsid w:val="00414B9D"/>
    <w:rsid w:val="004263CE"/>
    <w:rsid w:val="00430A82"/>
    <w:rsid w:val="00432085"/>
    <w:rsid w:val="0043637C"/>
    <w:rsid w:val="0045453A"/>
    <w:rsid w:val="00455F83"/>
    <w:rsid w:val="00472C5A"/>
    <w:rsid w:val="00486F70"/>
    <w:rsid w:val="00497DA3"/>
    <w:rsid w:val="004B1CD6"/>
    <w:rsid w:val="004D2037"/>
    <w:rsid w:val="004E05CF"/>
    <w:rsid w:val="005201FA"/>
    <w:rsid w:val="00523418"/>
    <w:rsid w:val="0052405E"/>
    <w:rsid w:val="0057206E"/>
    <w:rsid w:val="00576C1A"/>
    <w:rsid w:val="00581BB0"/>
    <w:rsid w:val="00581CA5"/>
    <w:rsid w:val="00583002"/>
    <w:rsid w:val="00584E3B"/>
    <w:rsid w:val="00594A7E"/>
    <w:rsid w:val="005B1B70"/>
    <w:rsid w:val="005B7CE2"/>
    <w:rsid w:val="005C6212"/>
    <w:rsid w:val="005D2A1D"/>
    <w:rsid w:val="005D4E15"/>
    <w:rsid w:val="005D6CB3"/>
    <w:rsid w:val="005D6ED6"/>
    <w:rsid w:val="005E5FDA"/>
    <w:rsid w:val="005F6558"/>
    <w:rsid w:val="00610449"/>
    <w:rsid w:val="00610C72"/>
    <w:rsid w:val="00611ADD"/>
    <w:rsid w:val="00612FF2"/>
    <w:rsid w:val="00617662"/>
    <w:rsid w:val="00620C52"/>
    <w:rsid w:val="006240EA"/>
    <w:rsid w:val="006303EA"/>
    <w:rsid w:val="00631646"/>
    <w:rsid w:val="006457D7"/>
    <w:rsid w:val="00652876"/>
    <w:rsid w:val="00660784"/>
    <w:rsid w:val="00681F9E"/>
    <w:rsid w:val="006908C6"/>
    <w:rsid w:val="006A705A"/>
    <w:rsid w:val="006B0562"/>
    <w:rsid w:val="006B098E"/>
    <w:rsid w:val="006B58AF"/>
    <w:rsid w:val="006C0A2D"/>
    <w:rsid w:val="006D370A"/>
    <w:rsid w:val="006D7752"/>
    <w:rsid w:val="006E0C00"/>
    <w:rsid w:val="006F28EB"/>
    <w:rsid w:val="006F3B82"/>
    <w:rsid w:val="006F3D85"/>
    <w:rsid w:val="007102E5"/>
    <w:rsid w:val="00712EA0"/>
    <w:rsid w:val="00717187"/>
    <w:rsid w:val="00720611"/>
    <w:rsid w:val="00726BF1"/>
    <w:rsid w:val="00730A37"/>
    <w:rsid w:val="007315BD"/>
    <w:rsid w:val="0074366E"/>
    <w:rsid w:val="00745B49"/>
    <w:rsid w:val="00746583"/>
    <w:rsid w:val="0074684F"/>
    <w:rsid w:val="00752C04"/>
    <w:rsid w:val="00765D87"/>
    <w:rsid w:val="007A1662"/>
    <w:rsid w:val="007B563F"/>
    <w:rsid w:val="007D0C9C"/>
    <w:rsid w:val="007D4989"/>
    <w:rsid w:val="007D7989"/>
    <w:rsid w:val="007F5AE6"/>
    <w:rsid w:val="008064D8"/>
    <w:rsid w:val="008225F7"/>
    <w:rsid w:val="008256CC"/>
    <w:rsid w:val="0083499C"/>
    <w:rsid w:val="008428E4"/>
    <w:rsid w:val="008457C0"/>
    <w:rsid w:val="00846F34"/>
    <w:rsid w:val="00862A7D"/>
    <w:rsid w:val="00867EF5"/>
    <w:rsid w:val="00876A40"/>
    <w:rsid w:val="00884AC9"/>
    <w:rsid w:val="00893CB5"/>
    <w:rsid w:val="008A3260"/>
    <w:rsid w:val="008A4942"/>
    <w:rsid w:val="008B70AE"/>
    <w:rsid w:val="008C211B"/>
    <w:rsid w:val="008D207C"/>
    <w:rsid w:val="008D68FE"/>
    <w:rsid w:val="008D78F4"/>
    <w:rsid w:val="008E3913"/>
    <w:rsid w:val="008E6395"/>
    <w:rsid w:val="008F0775"/>
    <w:rsid w:val="008F57C7"/>
    <w:rsid w:val="008F7874"/>
    <w:rsid w:val="009130F6"/>
    <w:rsid w:val="009172F2"/>
    <w:rsid w:val="00921541"/>
    <w:rsid w:val="00922735"/>
    <w:rsid w:val="00935EC6"/>
    <w:rsid w:val="00936158"/>
    <w:rsid w:val="00937547"/>
    <w:rsid w:val="00937BB2"/>
    <w:rsid w:val="009527F9"/>
    <w:rsid w:val="009532B0"/>
    <w:rsid w:val="00957739"/>
    <w:rsid w:val="00963E5C"/>
    <w:rsid w:val="00964D4F"/>
    <w:rsid w:val="009668E4"/>
    <w:rsid w:val="0096708C"/>
    <w:rsid w:val="009679BA"/>
    <w:rsid w:val="009737A9"/>
    <w:rsid w:val="00974CBE"/>
    <w:rsid w:val="00975B2E"/>
    <w:rsid w:val="009A568C"/>
    <w:rsid w:val="009C1B4C"/>
    <w:rsid w:val="009C244B"/>
    <w:rsid w:val="009D1D67"/>
    <w:rsid w:val="009D62D3"/>
    <w:rsid w:val="009D71A5"/>
    <w:rsid w:val="009D740D"/>
    <w:rsid w:val="009E76D9"/>
    <w:rsid w:val="009F364D"/>
    <w:rsid w:val="00A00919"/>
    <w:rsid w:val="00A108EA"/>
    <w:rsid w:val="00A327AD"/>
    <w:rsid w:val="00A46423"/>
    <w:rsid w:val="00A65A6C"/>
    <w:rsid w:val="00A677BE"/>
    <w:rsid w:val="00A72872"/>
    <w:rsid w:val="00A76244"/>
    <w:rsid w:val="00A76663"/>
    <w:rsid w:val="00A837B0"/>
    <w:rsid w:val="00A870E1"/>
    <w:rsid w:val="00A905FA"/>
    <w:rsid w:val="00A9620D"/>
    <w:rsid w:val="00AA19F1"/>
    <w:rsid w:val="00AA5C72"/>
    <w:rsid w:val="00AB5E55"/>
    <w:rsid w:val="00AC7E7C"/>
    <w:rsid w:val="00AD2793"/>
    <w:rsid w:val="00AD2974"/>
    <w:rsid w:val="00AE5759"/>
    <w:rsid w:val="00AF6773"/>
    <w:rsid w:val="00B17729"/>
    <w:rsid w:val="00B26754"/>
    <w:rsid w:val="00B40573"/>
    <w:rsid w:val="00B45993"/>
    <w:rsid w:val="00B51B47"/>
    <w:rsid w:val="00B71632"/>
    <w:rsid w:val="00B77FAC"/>
    <w:rsid w:val="00B831E7"/>
    <w:rsid w:val="00B840B0"/>
    <w:rsid w:val="00B850DE"/>
    <w:rsid w:val="00B96021"/>
    <w:rsid w:val="00BB7910"/>
    <w:rsid w:val="00BC3F1D"/>
    <w:rsid w:val="00BC5947"/>
    <w:rsid w:val="00BD4E43"/>
    <w:rsid w:val="00BE4636"/>
    <w:rsid w:val="00BE5B64"/>
    <w:rsid w:val="00BF19F4"/>
    <w:rsid w:val="00C0708B"/>
    <w:rsid w:val="00C07982"/>
    <w:rsid w:val="00C10737"/>
    <w:rsid w:val="00C10BD0"/>
    <w:rsid w:val="00C12DED"/>
    <w:rsid w:val="00C174E5"/>
    <w:rsid w:val="00C24A19"/>
    <w:rsid w:val="00C27B23"/>
    <w:rsid w:val="00C30633"/>
    <w:rsid w:val="00C3162B"/>
    <w:rsid w:val="00C35BD6"/>
    <w:rsid w:val="00C3635B"/>
    <w:rsid w:val="00C402D5"/>
    <w:rsid w:val="00C505DD"/>
    <w:rsid w:val="00C60A48"/>
    <w:rsid w:val="00C67493"/>
    <w:rsid w:val="00C71E73"/>
    <w:rsid w:val="00C87B59"/>
    <w:rsid w:val="00CA0370"/>
    <w:rsid w:val="00CA1BBA"/>
    <w:rsid w:val="00CB492C"/>
    <w:rsid w:val="00CC6A08"/>
    <w:rsid w:val="00CC7AB8"/>
    <w:rsid w:val="00CD4415"/>
    <w:rsid w:val="00CE453E"/>
    <w:rsid w:val="00CE7223"/>
    <w:rsid w:val="00CF1D04"/>
    <w:rsid w:val="00CF4898"/>
    <w:rsid w:val="00D01355"/>
    <w:rsid w:val="00D11689"/>
    <w:rsid w:val="00D21F18"/>
    <w:rsid w:val="00D2399C"/>
    <w:rsid w:val="00D27FAE"/>
    <w:rsid w:val="00D30DDB"/>
    <w:rsid w:val="00D35205"/>
    <w:rsid w:val="00D46A2D"/>
    <w:rsid w:val="00D47A2E"/>
    <w:rsid w:val="00D54512"/>
    <w:rsid w:val="00D56621"/>
    <w:rsid w:val="00D6348A"/>
    <w:rsid w:val="00D732B1"/>
    <w:rsid w:val="00D864A4"/>
    <w:rsid w:val="00D9557E"/>
    <w:rsid w:val="00D96325"/>
    <w:rsid w:val="00DB479E"/>
    <w:rsid w:val="00DB4AFD"/>
    <w:rsid w:val="00DD1BCE"/>
    <w:rsid w:val="00DD4B3D"/>
    <w:rsid w:val="00DE20A9"/>
    <w:rsid w:val="00DE6FBB"/>
    <w:rsid w:val="00DE7960"/>
    <w:rsid w:val="00DF3D65"/>
    <w:rsid w:val="00DF7357"/>
    <w:rsid w:val="00DF7FF5"/>
    <w:rsid w:val="00E1406A"/>
    <w:rsid w:val="00E21869"/>
    <w:rsid w:val="00E2236D"/>
    <w:rsid w:val="00E372AB"/>
    <w:rsid w:val="00E373B7"/>
    <w:rsid w:val="00E44396"/>
    <w:rsid w:val="00E44881"/>
    <w:rsid w:val="00E45437"/>
    <w:rsid w:val="00E47333"/>
    <w:rsid w:val="00E55041"/>
    <w:rsid w:val="00E57100"/>
    <w:rsid w:val="00E6247B"/>
    <w:rsid w:val="00E72434"/>
    <w:rsid w:val="00E860F2"/>
    <w:rsid w:val="00E87925"/>
    <w:rsid w:val="00EA3E29"/>
    <w:rsid w:val="00ED7B5B"/>
    <w:rsid w:val="00EF32C8"/>
    <w:rsid w:val="00EF5044"/>
    <w:rsid w:val="00F03627"/>
    <w:rsid w:val="00F0651C"/>
    <w:rsid w:val="00F13B2C"/>
    <w:rsid w:val="00F16FB0"/>
    <w:rsid w:val="00F23638"/>
    <w:rsid w:val="00F25DE6"/>
    <w:rsid w:val="00F36BFD"/>
    <w:rsid w:val="00F403B7"/>
    <w:rsid w:val="00F40C47"/>
    <w:rsid w:val="00F42573"/>
    <w:rsid w:val="00F603D8"/>
    <w:rsid w:val="00F91D51"/>
    <w:rsid w:val="00F92E13"/>
    <w:rsid w:val="00F94DBB"/>
    <w:rsid w:val="00FB26F1"/>
    <w:rsid w:val="00FC3D5D"/>
    <w:rsid w:val="00FD0B73"/>
    <w:rsid w:val="00FD1815"/>
    <w:rsid w:val="00FD1B98"/>
    <w:rsid w:val="00FD4E31"/>
    <w:rsid w:val="00FE6C27"/>
    <w:rsid w:val="00FF0D19"/>
    <w:rsid w:val="00FF1A51"/>
    <w:rsid w:val="00FF40E2"/>
    <w:rsid w:val="0110FD81"/>
    <w:rsid w:val="01275D7E"/>
    <w:rsid w:val="01624E27"/>
    <w:rsid w:val="019FDFCF"/>
    <w:rsid w:val="01B1FFFD"/>
    <w:rsid w:val="02014ACB"/>
    <w:rsid w:val="023A9869"/>
    <w:rsid w:val="026DF8F3"/>
    <w:rsid w:val="034731F6"/>
    <w:rsid w:val="037B7015"/>
    <w:rsid w:val="0427A114"/>
    <w:rsid w:val="047EBFC8"/>
    <w:rsid w:val="04835104"/>
    <w:rsid w:val="04BADFE4"/>
    <w:rsid w:val="04BF1A6E"/>
    <w:rsid w:val="04D03576"/>
    <w:rsid w:val="04D638E6"/>
    <w:rsid w:val="04E250C7"/>
    <w:rsid w:val="0507E3C0"/>
    <w:rsid w:val="053C5560"/>
    <w:rsid w:val="054E02A0"/>
    <w:rsid w:val="05555908"/>
    <w:rsid w:val="05693B08"/>
    <w:rsid w:val="058106C7"/>
    <w:rsid w:val="0585D641"/>
    <w:rsid w:val="05B2E694"/>
    <w:rsid w:val="0646CF73"/>
    <w:rsid w:val="067EA6DF"/>
    <w:rsid w:val="069D79F7"/>
    <w:rsid w:val="06D98AF2"/>
    <w:rsid w:val="0719C0F6"/>
    <w:rsid w:val="07737B42"/>
    <w:rsid w:val="07808240"/>
    <w:rsid w:val="07A2600E"/>
    <w:rsid w:val="07C080AB"/>
    <w:rsid w:val="083B1783"/>
    <w:rsid w:val="087387E6"/>
    <w:rsid w:val="08941004"/>
    <w:rsid w:val="09011DB3"/>
    <w:rsid w:val="0905BCE2"/>
    <w:rsid w:val="09ABA7B1"/>
    <w:rsid w:val="09C6A209"/>
    <w:rsid w:val="0A10C3B4"/>
    <w:rsid w:val="0AAE3B0C"/>
    <w:rsid w:val="0B58AD3F"/>
    <w:rsid w:val="0B681223"/>
    <w:rsid w:val="0B8DC337"/>
    <w:rsid w:val="0B8E688B"/>
    <w:rsid w:val="0BA04F16"/>
    <w:rsid w:val="0C0606F4"/>
    <w:rsid w:val="0C07CEE5"/>
    <w:rsid w:val="0C223C47"/>
    <w:rsid w:val="0C903E9C"/>
    <w:rsid w:val="0D269F4F"/>
    <w:rsid w:val="0D49A928"/>
    <w:rsid w:val="0E7F308B"/>
    <w:rsid w:val="0E8A53C4"/>
    <w:rsid w:val="0E9502F5"/>
    <w:rsid w:val="0F4614B5"/>
    <w:rsid w:val="0F468674"/>
    <w:rsid w:val="0F640CA3"/>
    <w:rsid w:val="0F691F9A"/>
    <w:rsid w:val="0FBF4A52"/>
    <w:rsid w:val="1042E0DA"/>
    <w:rsid w:val="104EE3A2"/>
    <w:rsid w:val="106CC339"/>
    <w:rsid w:val="10A2FA2A"/>
    <w:rsid w:val="10DE9860"/>
    <w:rsid w:val="1173834D"/>
    <w:rsid w:val="11D0EDB9"/>
    <w:rsid w:val="11F900A2"/>
    <w:rsid w:val="1231FEE9"/>
    <w:rsid w:val="126D20D4"/>
    <w:rsid w:val="1274BA67"/>
    <w:rsid w:val="128F43B1"/>
    <w:rsid w:val="12AB7C09"/>
    <w:rsid w:val="12E48355"/>
    <w:rsid w:val="131D42CD"/>
    <w:rsid w:val="13C7D3B2"/>
    <w:rsid w:val="13CEF4F7"/>
    <w:rsid w:val="141DD70C"/>
    <w:rsid w:val="14512A87"/>
    <w:rsid w:val="14B2B8ED"/>
    <w:rsid w:val="15910970"/>
    <w:rsid w:val="15CDF739"/>
    <w:rsid w:val="1602B68E"/>
    <w:rsid w:val="162A98D5"/>
    <w:rsid w:val="1633BE99"/>
    <w:rsid w:val="16813C62"/>
    <w:rsid w:val="16979790"/>
    <w:rsid w:val="1698DF76"/>
    <w:rsid w:val="17123BAE"/>
    <w:rsid w:val="17830CF1"/>
    <w:rsid w:val="178531CD"/>
    <w:rsid w:val="17ACAAB0"/>
    <w:rsid w:val="17CE1FA6"/>
    <w:rsid w:val="1868923C"/>
    <w:rsid w:val="187D6907"/>
    <w:rsid w:val="18804717"/>
    <w:rsid w:val="18ACB7FA"/>
    <w:rsid w:val="18EED33B"/>
    <w:rsid w:val="18FE9145"/>
    <w:rsid w:val="1917726A"/>
    <w:rsid w:val="1943F157"/>
    <w:rsid w:val="1953EE9B"/>
    <w:rsid w:val="1973ADA4"/>
    <w:rsid w:val="1987309C"/>
    <w:rsid w:val="1993C500"/>
    <w:rsid w:val="19B8639A"/>
    <w:rsid w:val="19C0DCC5"/>
    <w:rsid w:val="1A1DE620"/>
    <w:rsid w:val="1A438D1A"/>
    <w:rsid w:val="1B05E800"/>
    <w:rsid w:val="1B2123A1"/>
    <w:rsid w:val="1B28081C"/>
    <w:rsid w:val="1B3406DD"/>
    <w:rsid w:val="1BD4FCC7"/>
    <w:rsid w:val="1BE4C325"/>
    <w:rsid w:val="1BE6B9F7"/>
    <w:rsid w:val="1C132915"/>
    <w:rsid w:val="1C203743"/>
    <w:rsid w:val="1C4D09A4"/>
    <w:rsid w:val="1CBE6E55"/>
    <w:rsid w:val="1CFA34C1"/>
    <w:rsid w:val="1D21CFA0"/>
    <w:rsid w:val="1D503898"/>
    <w:rsid w:val="1D5AA383"/>
    <w:rsid w:val="1D73D20E"/>
    <w:rsid w:val="1DAEF976"/>
    <w:rsid w:val="1DDD5139"/>
    <w:rsid w:val="1DE931BA"/>
    <w:rsid w:val="1E18612E"/>
    <w:rsid w:val="1E4A2F75"/>
    <w:rsid w:val="1E639B22"/>
    <w:rsid w:val="1E667DA1"/>
    <w:rsid w:val="1E79C432"/>
    <w:rsid w:val="1E8C81F1"/>
    <w:rsid w:val="1EAAC608"/>
    <w:rsid w:val="1F356D7C"/>
    <w:rsid w:val="1F4D2116"/>
    <w:rsid w:val="1F96BAD2"/>
    <w:rsid w:val="1FE98809"/>
    <w:rsid w:val="205530E4"/>
    <w:rsid w:val="2079F2B8"/>
    <w:rsid w:val="20E04ED1"/>
    <w:rsid w:val="21602A35"/>
    <w:rsid w:val="218E0854"/>
    <w:rsid w:val="226204D7"/>
    <w:rsid w:val="22D32554"/>
    <w:rsid w:val="231F319E"/>
    <w:rsid w:val="23650546"/>
    <w:rsid w:val="237C6284"/>
    <w:rsid w:val="23AF7F61"/>
    <w:rsid w:val="24276EB0"/>
    <w:rsid w:val="24329FFE"/>
    <w:rsid w:val="24B42268"/>
    <w:rsid w:val="24B73147"/>
    <w:rsid w:val="2501122C"/>
    <w:rsid w:val="252406A2"/>
    <w:rsid w:val="2566442A"/>
    <w:rsid w:val="25E27ED3"/>
    <w:rsid w:val="260A4187"/>
    <w:rsid w:val="2655BE19"/>
    <w:rsid w:val="269FFED9"/>
    <w:rsid w:val="26A2672C"/>
    <w:rsid w:val="271B1977"/>
    <w:rsid w:val="271D677B"/>
    <w:rsid w:val="271DDF41"/>
    <w:rsid w:val="276A4DE5"/>
    <w:rsid w:val="2803F1E2"/>
    <w:rsid w:val="280B60B6"/>
    <w:rsid w:val="281A5749"/>
    <w:rsid w:val="282B9E86"/>
    <w:rsid w:val="287B6B50"/>
    <w:rsid w:val="28CC1D5F"/>
    <w:rsid w:val="298D5E23"/>
    <w:rsid w:val="29F2DA8C"/>
    <w:rsid w:val="2A200517"/>
    <w:rsid w:val="2A2A8F5E"/>
    <w:rsid w:val="2A2C0CD4"/>
    <w:rsid w:val="2A67EDC0"/>
    <w:rsid w:val="2A7B0AC4"/>
    <w:rsid w:val="2A7E8EC3"/>
    <w:rsid w:val="2A941A3E"/>
    <w:rsid w:val="2B7562FE"/>
    <w:rsid w:val="2B77C1F9"/>
    <w:rsid w:val="2B96B476"/>
    <w:rsid w:val="2BFE4672"/>
    <w:rsid w:val="2C5E82E6"/>
    <w:rsid w:val="2C60DEEF"/>
    <w:rsid w:val="2C7AC4B8"/>
    <w:rsid w:val="2C8A7301"/>
    <w:rsid w:val="2CD51810"/>
    <w:rsid w:val="2CE20077"/>
    <w:rsid w:val="2CF7A4AE"/>
    <w:rsid w:val="2D4C3768"/>
    <w:rsid w:val="2D73B060"/>
    <w:rsid w:val="2D80D83B"/>
    <w:rsid w:val="2DD52927"/>
    <w:rsid w:val="2E28FF55"/>
    <w:rsid w:val="2E5B7FA9"/>
    <w:rsid w:val="2EDA7F22"/>
    <w:rsid w:val="2F223686"/>
    <w:rsid w:val="2F3E69C7"/>
    <w:rsid w:val="2F8648FE"/>
    <w:rsid w:val="2F9FE1DF"/>
    <w:rsid w:val="2FD0799B"/>
    <w:rsid w:val="309859DA"/>
    <w:rsid w:val="30A9DEA4"/>
    <w:rsid w:val="30FB4DA9"/>
    <w:rsid w:val="3162F463"/>
    <w:rsid w:val="321149B7"/>
    <w:rsid w:val="32729BED"/>
    <w:rsid w:val="32B0E5E6"/>
    <w:rsid w:val="3342EE35"/>
    <w:rsid w:val="337413EB"/>
    <w:rsid w:val="337B9BD6"/>
    <w:rsid w:val="33B8E271"/>
    <w:rsid w:val="340A44A5"/>
    <w:rsid w:val="348A5235"/>
    <w:rsid w:val="349894C5"/>
    <w:rsid w:val="34A91471"/>
    <w:rsid w:val="34E807C6"/>
    <w:rsid w:val="34FD0354"/>
    <w:rsid w:val="35445CEC"/>
    <w:rsid w:val="3556EC55"/>
    <w:rsid w:val="3567EB18"/>
    <w:rsid w:val="35D12F9A"/>
    <w:rsid w:val="35E2F65F"/>
    <w:rsid w:val="35F9042B"/>
    <w:rsid w:val="3642FB7E"/>
    <w:rsid w:val="364BEA2C"/>
    <w:rsid w:val="364EB588"/>
    <w:rsid w:val="367E561D"/>
    <w:rsid w:val="36B02ACD"/>
    <w:rsid w:val="370A9871"/>
    <w:rsid w:val="3720DC05"/>
    <w:rsid w:val="374D4268"/>
    <w:rsid w:val="376BCC12"/>
    <w:rsid w:val="3791279A"/>
    <w:rsid w:val="379FA77C"/>
    <w:rsid w:val="382DE56C"/>
    <w:rsid w:val="385E1CB5"/>
    <w:rsid w:val="388E83DE"/>
    <w:rsid w:val="38BE529E"/>
    <w:rsid w:val="38D1A646"/>
    <w:rsid w:val="391825DB"/>
    <w:rsid w:val="392FFA87"/>
    <w:rsid w:val="39621CB3"/>
    <w:rsid w:val="3964D032"/>
    <w:rsid w:val="399C60A2"/>
    <w:rsid w:val="39AA38B8"/>
    <w:rsid w:val="3A2FFFDC"/>
    <w:rsid w:val="3A676BA0"/>
    <w:rsid w:val="3AB7A174"/>
    <w:rsid w:val="3AC45799"/>
    <w:rsid w:val="3AF1E3E6"/>
    <w:rsid w:val="3AF672A0"/>
    <w:rsid w:val="3B11E102"/>
    <w:rsid w:val="3B35B22D"/>
    <w:rsid w:val="3BFAE771"/>
    <w:rsid w:val="3C1AAEEC"/>
    <w:rsid w:val="3C482A03"/>
    <w:rsid w:val="3C559F62"/>
    <w:rsid w:val="3CCF41D7"/>
    <w:rsid w:val="3CCF9621"/>
    <w:rsid w:val="3CDB3C51"/>
    <w:rsid w:val="3D2A50A3"/>
    <w:rsid w:val="3D3575E8"/>
    <w:rsid w:val="3D6520DB"/>
    <w:rsid w:val="3D696A9C"/>
    <w:rsid w:val="3D869384"/>
    <w:rsid w:val="3D9DC5E2"/>
    <w:rsid w:val="3E3BED4F"/>
    <w:rsid w:val="3E7944FC"/>
    <w:rsid w:val="3EBC30D2"/>
    <w:rsid w:val="3EC16404"/>
    <w:rsid w:val="3F85CBBE"/>
    <w:rsid w:val="40022246"/>
    <w:rsid w:val="40214BA9"/>
    <w:rsid w:val="40369072"/>
    <w:rsid w:val="4036C7D9"/>
    <w:rsid w:val="40473076"/>
    <w:rsid w:val="411C434C"/>
    <w:rsid w:val="4123D531"/>
    <w:rsid w:val="417DC780"/>
    <w:rsid w:val="41E300D7"/>
    <w:rsid w:val="41F64EC3"/>
    <w:rsid w:val="426D411C"/>
    <w:rsid w:val="42B86C16"/>
    <w:rsid w:val="4326C221"/>
    <w:rsid w:val="43A5DD2D"/>
    <w:rsid w:val="4428F1F9"/>
    <w:rsid w:val="442EF0C1"/>
    <w:rsid w:val="446C7AEC"/>
    <w:rsid w:val="44E42762"/>
    <w:rsid w:val="44F28DBD"/>
    <w:rsid w:val="4535290B"/>
    <w:rsid w:val="4549FDC3"/>
    <w:rsid w:val="459AD8FA"/>
    <w:rsid w:val="45D2845B"/>
    <w:rsid w:val="4679B527"/>
    <w:rsid w:val="46B93BCC"/>
    <w:rsid w:val="47261F0B"/>
    <w:rsid w:val="47546DE7"/>
    <w:rsid w:val="475DEB49"/>
    <w:rsid w:val="479F9141"/>
    <w:rsid w:val="47D62EFA"/>
    <w:rsid w:val="482B080C"/>
    <w:rsid w:val="485A39BA"/>
    <w:rsid w:val="486CC9CD"/>
    <w:rsid w:val="48B2FCB7"/>
    <w:rsid w:val="490EA892"/>
    <w:rsid w:val="496DDE49"/>
    <w:rsid w:val="497FDFD5"/>
    <w:rsid w:val="4A0EA235"/>
    <w:rsid w:val="4A1C04AC"/>
    <w:rsid w:val="4A2E7290"/>
    <w:rsid w:val="4A7A4663"/>
    <w:rsid w:val="4ACD927E"/>
    <w:rsid w:val="4B598AAD"/>
    <w:rsid w:val="4C3887FB"/>
    <w:rsid w:val="4C699F39"/>
    <w:rsid w:val="4C72703B"/>
    <w:rsid w:val="4D066CC8"/>
    <w:rsid w:val="4D386AFD"/>
    <w:rsid w:val="4D4342C4"/>
    <w:rsid w:val="4DB467F8"/>
    <w:rsid w:val="4DBD50B0"/>
    <w:rsid w:val="4E903242"/>
    <w:rsid w:val="4E965BBD"/>
    <w:rsid w:val="4EB97187"/>
    <w:rsid w:val="4EECF3B7"/>
    <w:rsid w:val="4F431827"/>
    <w:rsid w:val="4F445F43"/>
    <w:rsid w:val="4FE17232"/>
    <w:rsid w:val="4FE73DFF"/>
    <w:rsid w:val="4FF017A2"/>
    <w:rsid w:val="50008F62"/>
    <w:rsid w:val="5010469D"/>
    <w:rsid w:val="502FE019"/>
    <w:rsid w:val="50D9D969"/>
    <w:rsid w:val="511A6E7C"/>
    <w:rsid w:val="516D9D43"/>
    <w:rsid w:val="517D0BD8"/>
    <w:rsid w:val="52559B25"/>
    <w:rsid w:val="529DDA92"/>
    <w:rsid w:val="53758885"/>
    <w:rsid w:val="53B461D9"/>
    <w:rsid w:val="53DAA505"/>
    <w:rsid w:val="54E312E1"/>
    <w:rsid w:val="54EA277D"/>
    <w:rsid w:val="55261386"/>
    <w:rsid w:val="55736998"/>
    <w:rsid w:val="560092EA"/>
    <w:rsid w:val="56009A44"/>
    <w:rsid w:val="5660C914"/>
    <w:rsid w:val="56947070"/>
    <w:rsid w:val="56D2E4A6"/>
    <w:rsid w:val="56F86347"/>
    <w:rsid w:val="5764B2AC"/>
    <w:rsid w:val="577320BB"/>
    <w:rsid w:val="580E4206"/>
    <w:rsid w:val="583D64A0"/>
    <w:rsid w:val="587053AB"/>
    <w:rsid w:val="58A5CDBB"/>
    <w:rsid w:val="594835F3"/>
    <w:rsid w:val="59A3D54E"/>
    <w:rsid w:val="59E013DE"/>
    <w:rsid w:val="5A300842"/>
    <w:rsid w:val="5A70C00C"/>
    <w:rsid w:val="5AE11817"/>
    <w:rsid w:val="5AFCE69E"/>
    <w:rsid w:val="5BD8C374"/>
    <w:rsid w:val="5C627529"/>
    <w:rsid w:val="5C7474B0"/>
    <w:rsid w:val="5C855412"/>
    <w:rsid w:val="5C96FA9D"/>
    <w:rsid w:val="5CE4AEE4"/>
    <w:rsid w:val="5D13D0AF"/>
    <w:rsid w:val="5D5E85AA"/>
    <w:rsid w:val="5DEAD7FA"/>
    <w:rsid w:val="5E241DB4"/>
    <w:rsid w:val="5E2E31E7"/>
    <w:rsid w:val="5E9389DE"/>
    <w:rsid w:val="5EC3712B"/>
    <w:rsid w:val="5EFA1CA1"/>
    <w:rsid w:val="5F36FC8B"/>
    <w:rsid w:val="5F94EF58"/>
    <w:rsid w:val="5FD8E8C9"/>
    <w:rsid w:val="5FE1A543"/>
    <w:rsid w:val="60304292"/>
    <w:rsid w:val="6163D689"/>
    <w:rsid w:val="61FBEFED"/>
    <w:rsid w:val="61FC2394"/>
    <w:rsid w:val="6201238F"/>
    <w:rsid w:val="621A4878"/>
    <w:rsid w:val="62323DA8"/>
    <w:rsid w:val="62B25CF5"/>
    <w:rsid w:val="6387608F"/>
    <w:rsid w:val="643DF7CE"/>
    <w:rsid w:val="645BD221"/>
    <w:rsid w:val="64958C0C"/>
    <w:rsid w:val="6512FE3F"/>
    <w:rsid w:val="65C08A1D"/>
    <w:rsid w:val="65EFC161"/>
    <w:rsid w:val="66965BCC"/>
    <w:rsid w:val="66ABB93F"/>
    <w:rsid w:val="66BAC873"/>
    <w:rsid w:val="66C7F3AD"/>
    <w:rsid w:val="66F6184C"/>
    <w:rsid w:val="675DD5C7"/>
    <w:rsid w:val="676C15EB"/>
    <w:rsid w:val="6778ED81"/>
    <w:rsid w:val="67BCECF2"/>
    <w:rsid w:val="67F820F4"/>
    <w:rsid w:val="689AA3AB"/>
    <w:rsid w:val="69211F6B"/>
    <w:rsid w:val="694D1DF6"/>
    <w:rsid w:val="6993FCBA"/>
    <w:rsid w:val="69DFDE64"/>
    <w:rsid w:val="6A4DF572"/>
    <w:rsid w:val="6AAF0F75"/>
    <w:rsid w:val="6AC9E174"/>
    <w:rsid w:val="6ADC55DC"/>
    <w:rsid w:val="6B0EF909"/>
    <w:rsid w:val="6B113E82"/>
    <w:rsid w:val="6B485F3E"/>
    <w:rsid w:val="6B528A36"/>
    <w:rsid w:val="6B719F08"/>
    <w:rsid w:val="6B78287C"/>
    <w:rsid w:val="6BED1666"/>
    <w:rsid w:val="6C6104C8"/>
    <w:rsid w:val="6C89968C"/>
    <w:rsid w:val="6C92EC18"/>
    <w:rsid w:val="6CCC6001"/>
    <w:rsid w:val="6CCD2308"/>
    <w:rsid w:val="6CF6631C"/>
    <w:rsid w:val="6CF7B835"/>
    <w:rsid w:val="6D067057"/>
    <w:rsid w:val="6D308F10"/>
    <w:rsid w:val="6D3760D6"/>
    <w:rsid w:val="6D68A8A1"/>
    <w:rsid w:val="6E09172E"/>
    <w:rsid w:val="6F1E8F1A"/>
    <w:rsid w:val="6F51168A"/>
    <w:rsid w:val="6F610136"/>
    <w:rsid w:val="6F7B165C"/>
    <w:rsid w:val="6F8EFB91"/>
    <w:rsid w:val="6FBC7EBA"/>
    <w:rsid w:val="6FC81E15"/>
    <w:rsid w:val="7019C421"/>
    <w:rsid w:val="7086BCFA"/>
    <w:rsid w:val="70911E96"/>
    <w:rsid w:val="71C1A35A"/>
    <w:rsid w:val="723C7D3B"/>
    <w:rsid w:val="726FDA89"/>
    <w:rsid w:val="7288EE6E"/>
    <w:rsid w:val="72CB356D"/>
    <w:rsid w:val="72E24CEA"/>
    <w:rsid w:val="736E8590"/>
    <w:rsid w:val="737B4649"/>
    <w:rsid w:val="73DEC1E1"/>
    <w:rsid w:val="7451A46A"/>
    <w:rsid w:val="745AACE8"/>
    <w:rsid w:val="7471A932"/>
    <w:rsid w:val="749F4FF2"/>
    <w:rsid w:val="74AAFFA3"/>
    <w:rsid w:val="74C96AF4"/>
    <w:rsid w:val="74F8B54E"/>
    <w:rsid w:val="750AA263"/>
    <w:rsid w:val="7520BA8A"/>
    <w:rsid w:val="7542326C"/>
    <w:rsid w:val="757F94F1"/>
    <w:rsid w:val="759EFF98"/>
    <w:rsid w:val="75F3A9E7"/>
    <w:rsid w:val="760AE39E"/>
    <w:rsid w:val="76DD7BB9"/>
    <w:rsid w:val="77AC8E52"/>
    <w:rsid w:val="77F575C2"/>
    <w:rsid w:val="7801D1C4"/>
    <w:rsid w:val="780E4943"/>
    <w:rsid w:val="781B40CB"/>
    <w:rsid w:val="78328B69"/>
    <w:rsid w:val="783841D3"/>
    <w:rsid w:val="783ABC0C"/>
    <w:rsid w:val="7878D9DD"/>
    <w:rsid w:val="78A048A2"/>
    <w:rsid w:val="78B7652F"/>
    <w:rsid w:val="78D6B7A8"/>
    <w:rsid w:val="78E4D054"/>
    <w:rsid w:val="79139420"/>
    <w:rsid w:val="792371DE"/>
    <w:rsid w:val="79259A91"/>
    <w:rsid w:val="7929270E"/>
    <w:rsid w:val="79346844"/>
    <w:rsid w:val="7942FA45"/>
    <w:rsid w:val="79599D3B"/>
    <w:rsid w:val="799782C3"/>
    <w:rsid w:val="79A04291"/>
    <w:rsid w:val="79ABDE03"/>
    <w:rsid w:val="79B4162E"/>
    <w:rsid w:val="7AA2658E"/>
    <w:rsid w:val="7AC32E71"/>
    <w:rsid w:val="7B53BDA1"/>
    <w:rsid w:val="7B6EF5CD"/>
    <w:rsid w:val="7C391E4E"/>
    <w:rsid w:val="7C86DCC9"/>
    <w:rsid w:val="7CDF2A74"/>
    <w:rsid w:val="7D73A612"/>
    <w:rsid w:val="7E49E931"/>
    <w:rsid w:val="7E4C1E27"/>
    <w:rsid w:val="7F379A59"/>
    <w:rsid w:val="7F80491E"/>
    <w:rsid w:val="7F9C2512"/>
    <w:rsid w:val="7F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E052"/>
  <w15:chartTrackingRefBased/>
  <w15:docId w15:val="{7F569341-7B97-4B88-BE09-5225D99C56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7739"/>
    <w:pPr>
      <w:spacing w:after="0" w:line="240" w:lineRule="auto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7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B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BB0"/>
    <w:rPr>
      <w:rFonts w:ascii="Arial" w:hAnsi="Arial" w:eastAsia="Times New Roman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B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BB0"/>
    <w:rPr>
      <w:rFonts w:ascii="Arial" w:hAnsi="Arial" w:eastAsia="Times New Roman" w:cs="Arial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D78F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A02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2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53e78e27ad343f3" /><Relationship Type="http://schemas.openxmlformats.org/officeDocument/2006/relationships/hyperlink" Target="http://www.walberton-pc.gov.uk" TargetMode="External" Id="R48f504d2aaaf4e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CB5C9-807C-4283-969B-2326BB043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E53D9-55A6-4DD4-9BCE-78D515F45432}">
  <ds:schemaRefs>
    <ds:schemaRef ds:uri="http://schemas.microsoft.com/office/2006/metadata/properties"/>
    <ds:schemaRef ds:uri="http://schemas.microsoft.com/office/infopath/2007/PartnerControls"/>
    <ds:schemaRef ds:uri="93a0c0cc-9bf7-41a9-94ff-a69988527368"/>
    <ds:schemaRef ds:uri="a5599c7d-3771-4602-8f28-a00b17e9d9bd"/>
  </ds:schemaRefs>
</ds:datastoreItem>
</file>

<file path=customXml/itemProps3.xml><?xml version="1.0" encoding="utf-8"?>
<ds:datastoreItem xmlns:ds="http://schemas.openxmlformats.org/officeDocument/2006/customXml" ds:itemID="{45466E18-6193-44CA-AFE5-D08015C8FF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Shona Turner</cp:lastModifiedBy>
  <cp:revision>106</cp:revision>
  <dcterms:created xsi:type="dcterms:W3CDTF">2025-01-14T15:07:00Z</dcterms:created>
  <dcterms:modified xsi:type="dcterms:W3CDTF">2025-04-23T14:40:54Z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27;#Andrew Vawer;#52;#Chloe Stevens;#30;#Douglas McElvogue</vt:lpwstr>
  </property>
</Properties>
</file>