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8C5630" w14:paraId="4538A1B5" w14:textId="77777777" w:rsidTr="00EF011F">
        <w:trPr>
          <w:trHeight w:val="1904"/>
        </w:trPr>
        <w:tc>
          <w:tcPr>
            <w:tcW w:w="3510" w:type="dxa"/>
            <w:hideMark/>
          </w:tcPr>
          <w:p w14:paraId="02AA720F" w14:textId="77777777" w:rsidR="008C5630" w:rsidRDefault="008C5630" w:rsidP="00EF01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F1FDCE5" wp14:editId="346A33BB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FE65521" w14:textId="77777777" w:rsidR="008C5630" w:rsidRDefault="008C5630" w:rsidP="00EF011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5CCF39" w14:textId="77777777" w:rsidR="008C5630" w:rsidRDefault="008C5630" w:rsidP="00EF011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D868E54" w14:textId="77777777" w:rsidR="008C5630" w:rsidRDefault="008C5630" w:rsidP="00EF011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0E0F1771" w14:textId="77777777" w:rsidR="008C5630" w:rsidRDefault="008C5630" w:rsidP="00EF011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403053E" w14:textId="77777777" w:rsidR="008C5630" w:rsidRDefault="008C5630" w:rsidP="00EF011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2ED0865" w14:textId="77777777" w:rsidR="008C5630" w:rsidRDefault="008C5630" w:rsidP="00EF011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A67E1AF" w14:textId="77777777" w:rsidR="008C5630" w:rsidRDefault="008C5630" w:rsidP="00EF011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E49CBFF" w14:textId="77777777" w:rsidR="008C5630" w:rsidRPr="00DD0F75" w:rsidRDefault="008C5630" w:rsidP="00EF011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4023ABCF" w14:textId="77777777" w:rsidR="008C5630" w:rsidRDefault="008C5630" w:rsidP="00EF011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33830A8D" w14:textId="77777777" w:rsidR="008C5630" w:rsidRDefault="008C5630" w:rsidP="00EF01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A07878" w14:textId="77777777" w:rsidR="008C5630" w:rsidRDefault="008C5630" w:rsidP="008C5630">
      <w:pPr>
        <w:rPr>
          <w:rFonts w:asciiTheme="minorHAnsi" w:hAnsiTheme="minorHAnsi" w:cstheme="minorHAnsi"/>
          <w:sz w:val="22"/>
          <w:szCs w:val="22"/>
        </w:rPr>
      </w:pPr>
    </w:p>
    <w:p w14:paraId="1B941387" w14:textId="77777777" w:rsidR="00DE4A77" w:rsidRDefault="00DE4A77" w:rsidP="008C56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A8397B" w14:textId="470EBDCC" w:rsidR="008C5630" w:rsidRPr="00DA66FB" w:rsidRDefault="008C5630" w:rsidP="008C56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66FB">
        <w:rPr>
          <w:rFonts w:asciiTheme="minorHAnsi" w:hAnsiTheme="minorHAnsi" w:cstheme="minorHAnsi"/>
          <w:b/>
          <w:sz w:val="22"/>
          <w:szCs w:val="22"/>
        </w:rPr>
        <w:t xml:space="preserve">MINUTES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EXTRAORDINARY </w:t>
      </w:r>
      <w:r w:rsidRPr="00DA66FB">
        <w:rPr>
          <w:rFonts w:asciiTheme="minorHAnsi" w:hAnsiTheme="minorHAnsi" w:cstheme="minorHAnsi"/>
          <w:b/>
          <w:sz w:val="22"/>
          <w:szCs w:val="22"/>
        </w:rPr>
        <w:t>MEETING OF THE WALBERTON PARISH COUNCIL HELD ONLINE AT 7.00pm ON TUESDAY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2996">
        <w:rPr>
          <w:rFonts w:asciiTheme="minorHAnsi" w:hAnsiTheme="minorHAnsi" w:cstheme="minorHAnsi"/>
          <w:b/>
          <w:sz w:val="22"/>
          <w:szCs w:val="22"/>
        </w:rPr>
        <w:t>9 MARCH 2021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2FB221A4" w14:textId="77777777" w:rsidR="008C5630" w:rsidRDefault="008C5630" w:rsidP="008C56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C15117" w14:textId="77777777" w:rsidR="008C5630" w:rsidRDefault="008C5630" w:rsidP="008C56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50C842" w14:textId="2A7E20B0" w:rsidR="008C5630" w:rsidRDefault="00CE508C" w:rsidP="008C563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125/21</w:t>
      </w:r>
      <w:r w:rsidR="008C5630">
        <w:rPr>
          <w:rFonts w:asciiTheme="minorHAnsi" w:hAnsiTheme="minorHAnsi" w:cstheme="minorHAnsi"/>
          <w:b/>
          <w:sz w:val="20"/>
          <w:szCs w:val="20"/>
        </w:rPr>
        <w:tab/>
      </w:r>
      <w:r w:rsidR="008C5630"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341F4AD8" w14:textId="6A10D2DC" w:rsidR="008C5630" w:rsidRDefault="008C5630" w:rsidP="008C56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 attendance: Cllrs Mrs Clark (Chair), Ratcliffe, Vawer</w:t>
      </w:r>
      <w:r w:rsidR="00CE508C">
        <w:rPr>
          <w:rFonts w:asciiTheme="minorHAnsi" w:hAnsiTheme="minorHAnsi" w:cstheme="minorHAnsi"/>
          <w:bCs/>
          <w:sz w:val="20"/>
          <w:szCs w:val="20"/>
        </w:rPr>
        <w:t>, Skillicorn,</w:t>
      </w:r>
      <w:r>
        <w:rPr>
          <w:rFonts w:asciiTheme="minorHAnsi" w:hAnsiTheme="minorHAnsi" w:cstheme="minorHAnsi"/>
          <w:bCs/>
          <w:sz w:val="20"/>
          <w:szCs w:val="20"/>
        </w:rPr>
        <w:t xml:space="preserve"> Rogers, Mrs Shackleton, and </w:t>
      </w:r>
      <w:r w:rsidR="00CE508C">
        <w:rPr>
          <w:rFonts w:asciiTheme="minorHAnsi" w:hAnsiTheme="minorHAnsi" w:cstheme="minorHAnsi"/>
          <w:bCs/>
          <w:sz w:val="20"/>
          <w:szCs w:val="20"/>
        </w:rPr>
        <w:tab/>
      </w:r>
      <w:r w:rsidR="00CE508C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Titmus.  </w:t>
      </w:r>
    </w:p>
    <w:p w14:paraId="2F870328" w14:textId="77777777" w:rsidR="008C5630" w:rsidRDefault="008C5630" w:rsidP="008C563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28EB6FD0" w14:textId="73569A6E" w:rsidR="00CE508C" w:rsidRDefault="008C5630" w:rsidP="008C5630">
      <w:pPr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Apologies:</w:t>
      </w:r>
      <w:r w:rsidR="00CE508C">
        <w:rPr>
          <w:rFonts w:asciiTheme="minorHAnsi" w:hAnsiTheme="minorHAnsi" w:cstheme="minorHAnsi"/>
          <w:bCs/>
          <w:sz w:val="20"/>
          <w:szCs w:val="20"/>
        </w:rPr>
        <w:t xml:space="preserve"> None.</w:t>
      </w:r>
    </w:p>
    <w:p w14:paraId="6990E255" w14:textId="3F8EA521" w:rsidR="008C5630" w:rsidRDefault="00CE508C" w:rsidP="008C5630">
      <w:pPr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Absent: </w:t>
      </w:r>
      <w:r w:rsidR="008C5630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8C5630">
        <w:rPr>
          <w:rFonts w:asciiTheme="minorHAnsi" w:hAnsiTheme="minorHAnsi" w:cstheme="minorHAnsi"/>
          <w:bCs/>
          <w:sz w:val="20"/>
          <w:szCs w:val="20"/>
        </w:rPr>
        <w:t xml:space="preserve"> McElvogue and Fisher. </w:t>
      </w:r>
    </w:p>
    <w:p w14:paraId="7647B7AF" w14:textId="77777777" w:rsidR="008C5630" w:rsidRPr="00AE0A4A" w:rsidRDefault="008C5630" w:rsidP="008C563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385EA87D" w14:textId="1624A009" w:rsidR="008C5630" w:rsidRPr="00AE0A4A" w:rsidRDefault="00CE508C" w:rsidP="008C563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126/21</w:t>
      </w:r>
      <w:r w:rsidR="008C5630">
        <w:rPr>
          <w:rFonts w:asciiTheme="minorHAnsi" w:hAnsiTheme="minorHAnsi" w:cstheme="minorHAnsi"/>
          <w:b/>
          <w:sz w:val="20"/>
          <w:szCs w:val="20"/>
        </w:rPr>
        <w:tab/>
      </w:r>
      <w:r w:rsidR="008C5630"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22729D40" w14:textId="77777777" w:rsidR="008C5630" w:rsidRDefault="008C5630" w:rsidP="008C563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None.</w:t>
      </w:r>
    </w:p>
    <w:p w14:paraId="220771ED" w14:textId="77777777" w:rsidR="008C5630" w:rsidRPr="00AE0A4A" w:rsidRDefault="008C5630" w:rsidP="008C563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535A05E" w14:textId="45CCB4C9" w:rsidR="00AB065B" w:rsidRPr="0052082B" w:rsidRDefault="00AB065B" w:rsidP="00AB065B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127/21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2082B">
        <w:rPr>
          <w:b/>
          <w:bCs/>
          <w:sz w:val="20"/>
          <w:szCs w:val="20"/>
        </w:rPr>
        <w:tab/>
      </w:r>
      <w:r w:rsidRPr="0052082B">
        <w:rPr>
          <w:rFonts w:asciiTheme="minorHAnsi" w:hAnsiTheme="minorHAnsi" w:cstheme="minorHAnsi"/>
          <w:b/>
          <w:sz w:val="20"/>
          <w:szCs w:val="20"/>
          <w:lang w:eastAsia="en-GB"/>
        </w:rPr>
        <w:t>WSALC service provision</w:t>
      </w:r>
    </w:p>
    <w:p w14:paraId="55561C6D" w14:textId="19E5F196" w:rsidR="00AB065B" w:rsidRPr="0052082B" w:rsidRDefault="00AB065B" w:rsidP="00B83A38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The </w:t>
      </w:r>
      <w:r w:rsidRPr="0015722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withdrawal </w:t>
      </w:r>
      <w:r w:rsidR="00157224" w:rsidRPr="0015722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of </w:t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the provision of services by Sussex, Surrey Association (SSALC) of </w:t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>L</w:t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>ocal</w:t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Councils will be effective from 31 March 2021. A decision was made by West Sussex </w:t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>Association (WSALC)</w:t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without consultation to purchase these services from Hampshire </w:t>
      </w:r>
      <w:r w:rsidRPr="00157224">
        <w:rPr>
          <w:rFonts w:asciiTheme="minorHAnsi" w:hAnsiTheme="minorHAnsi" w:cstheme="minorHAnsi"/>
          <w:bCs/>
          <w:sz w:val="20"/>
          <w:szCs w:val="20"/>
          <w:lang w:eastAsia="en-GB"/>
        </w:rPr>
        <w:t>(H</w:t>
      </w:r>
      <w:r w:rsidR="00411AC9" w:rsidRPr="00157224">
        <w:rPr>
          <w:rFonts w:asciiTheme="minorHAnsi" w:hAnsiTheme="minorHAnsi" w:cstheme="minorHAnsi"/>
          <w:bCs/>
          <w:sz w:val="20"/>
          <w:szCs w:val="20"/>
          <w:lang w:eastAsia="en-GB"/>
        </w:rPr>
        <w:t>A</w:t>
      </w:r>
      <w:r w:rsidRPr="0015722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LC) </w:t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. </w:t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>The matter was discussed at a</w:t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meeting of the Planning Committee and it was resolved to </w:t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>recommend a proposal to Full Council for consideration</w:t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>(meeting minute 121/21).</w:t>
      </w:r>
    </w:p>
    <w:p w14:paraId="638D591D" w14:textId="0EA5CECC" w:rsidR="00AB065B" w:rsidRPr="0052082B" w:rsidRDefault="00AB065B" w:rsidP="00AB065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52082B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B83A3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Cllr Mrs Clark proposed a motion that Walberton Parish Council: </w:t>
      </w:r>
    </w:p>
    <w:p w14:paraId="40A08D5E" w14:textId="1E1391F4" w:rsidR="00AB065B" w:rsidRPr="0052082B" w:rsidRDefault="00AB065B" w:rsidP="00AB065B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Supports the </w:t>
      </w:r>
      <w:r w:rsidRPr="0015722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WSALC </w:t>
      </w: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ad hoc steering group to establish a new board who have put forward some eminently sensible objectives and voting for new board members to be appointed.</w:t>
      </w:r>
    </w:p>
    <w:p w14:paraId="6A5C3533" w14:textId="615CD1F6" w:rsidR="00AB065B" w:rsidRPr="0052082B" w:rsidRDefault="00AB065B" w:rsidP="00AB065B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At the next ADALC meeting on 5th March to vote for Martin Beaton, Aldingbourne PC chairman to be</w:t>
      </w:r>
      <w:r w:rsidR="00157224" w:rsidRPr="0015722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="00411AC9" w:rsidRPr="0015722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ADALC’S </w:t>
      </w: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representative on the WSALC board.</w:t>
      </w:r>
    </w:p>
    <w:p w14:paraId="6E71CE80" w14:textId="09FB1AEA" w:rsidR="00AB065B" w:rsidRPr="00B83A38" w:rsidRDefault="00AB065B" w:rsidP="00AB065B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52082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Not to support for now the proposal from WSALC Board member Tony Nicklen asking for support for another WSALC General Meeting with a view to dissolving the company and reverting to an Association.</w:t>
      </w:r>
    </w:p>
    <w:p w14:paraId="01443C55" w14:textId="02036AFD" w:rsidR="00B83A38" w:rsidRDefault="00B83A38" w:rsidP="00B83A38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The motion was put to a vote by a show of hands, which was carried unanimously.</w:t>
      </w:r>
    </w:p>
    <w:p w14:paraId="4CF8D522" w14:textId="4EBDFD37" w:rsidR="00B83A38" w:rsidRPr="00B83A38" w:rsidRDefault="00B83A38" w:rsidP="00B83A38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: To comply with the three points of the motion carried above. </w:t>
      </w:r>
    </w:p>
    <w:p w14:paraId="16A9B7A5" w14:textId="77777777" w:rsidR="008C5630" w:rsidRDefault="008C5630" w:rsidP="008C5630">
      <w:pPr>
        <w:rPr>
          <w:rFonts w:asciiTheme="minorHAnsi" w:hAnsiTheme="minorHAnsi" w:cstheme="minorHAnsi"/>
          <w:sz w:val="20"/>
          <w:szCs w:val="20"/>
        </w:rPr>
      </w:pPr>
    </w:p>
    <w:p w14:paraId="07F6EE0A" w14:textId="69A80636" w:rsidR="008C5630" w:rsidRDefault="008C5630" w:rsidP="008C5630">
      <w:pPr>
        <w:rPr>
          <w:rFonts w:asciiTheme="minorHAnsi" w:hAnsiTheme="minorHAnsi" w:cstheme="minorHAnsi"/>
          <w:sz w:val="20"/>
          <w:szCs w:val="20"/>
        </w:rPr>
      </w:pPr>
    </w:p>
    <w:p w14:paraId="6E0340A6" w14:textId="77777777" w:rsidR="00B83A38" w:rsidRDefault="00B83A38" w:rsidP="008C5630">
      <w:pPr>
        <w:rPr>
          <w:rFonts w:asciiTheme="minorHAnsi" w:hAnsiTheme="minorHAnsi" w:cstheme="minorHAnsi"/>
          <w:sz w:val="20"/>
          <w:szCs w:val="20"/>
        </w:rPr>
      </w:pPr>
    </w:p>
    <w:p w14:paraId="2716B8D8" w14:textId="77777777" w:rsidR="008C5630" w:rsidRDefault="008C5630" w:rsidP="008C563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Signed…………………………………………………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</w:t>
      </w:r>
    </w:p>
    <w:p w14:paraId="2DBE0DB0" w14:textId="77777777" w:rsidR="008C5630" w:rsidRPr="00752FAD" w:rsidRDefault="008C5630" w:rsidP="008C563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0C532B1F" w14:textId="77777777" w:rsidR="009A4C5F" w:rsidRDefault="009A4C5F"/>
    <w:sectPr w:rsidR="009A4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8D43E" w14:textId="77777777" w:rsidR="00F36465" w:rsidRDefault="00F36465">
      <w:r>
        <w:separator/>
      </w:r>
    </w:p>
  </w:endnote>
  <w:endnote w:type="continuationSeparator" w:id="0">
    <w:p w14:paraId="19E33E23" w14:textId="77777777" w:rsidR="00F36465" w:rsidRDefault="00F3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CEF50" w14:textId="77777777" w:rsidR="00752FAD" w:rsidRDefault="00D711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5178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5CBEEB" w14:textId="77777777" w:rsidR="00752FAD" w:rsidRDefault="00B83A3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1526DE" w14:textId="77777777" w:rsidR="00752FAD" w:rsidRDefault="00D711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939CB" w14:textId="77777777" w:rsidR="00752FAD" w:rsidRDefault="00D71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6E910" w14:textId="77777777" w:rsidR="00F36465" w:rsidRDefault="00F36465">
      <w:r>
        <w:separator/>
      </w:r>
    </w:p>
  </w:footnote>
  <w:footnote w:type="continuationSeparator" w:id="0">
    <w:p w14:paraId="10C927BE" w14:textId="77777777" w:rsidR="00F36465" w:rsidRDefault="00F3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F4E32" w14:textId="77777777" w:rsidR="00752FAD" w:rsidRDefault="00D71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EC032" w14:textId="77777777" w:rsidR="00752FAD" w:rsidRDefault="00D711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177E" w14:textId="77777777" w:rsidR="00752FAD" w:rsidRDefault="00D71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D715D"/>
    <w:multiLevelType w:val="hybridMultilevel"/>
    <w:tmpl w:val="A1F0F0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30"/>
    <w:rsid w:val="00157224"/>
    <w:rsid w:val="00392CC7"/>
    <w:rsid w:val="00411AC9"/>
    <w:rsid w:val="008C5630"/>
    <w:rsid w:val="009A4C5F"/>
    <w:rsid w:val="00A42CD5"/>
    <w:rsid w:val="00AB065B"/>
    <w:rsid w:val="00B33FE4"/>
    <w:rsid w:val="00B83A38"/>
    <w:rsid w:val="00CA2996"/>
    <w:rsid w:val="00CE508C"/>
    <w:rsid w:val="00D711FE"/>
    <w:rsid w:val="00D7596A"/>
    <w:rsid w:val="00DE4A77"/>
    <w:rsid w:val="00F3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95C3"/>
  <w15:chartTrackingRefBased/>
  <w15:docId w15:val="{B6F2DA1C-E722-4D2D-BFAB-45F549AE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3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6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630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56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630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B0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4</cp:revision>
  <dcterms:created xsi:type="dcterms:W3CDTF">2021-03-10T12:37:00Z</dcterms:created>
  <dcterms:modified xsi:type="dcterms:W3CDTF">2021-04-13T08:46:00Z</dcterms:modified>
</cp:coreProperties>
</file>