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3510"/>
        <w:gridCol w:w="5346"/>
      </w:tblGrid>
      <w:tr w:rsidR="00934E48" w14:paraId="5349654C" w14:textId="77777777" w:rsidTr="00421F6F">
        <w:trPr>
          <w:trHeight w:val="1904"/>
        </w:trPr>
        <w:tc>
          <w:tcPr>
            <w:tcW w:w="3510" w:type="dxa"/>
            <w:hideMark/>
          </w:tcPr>
          <w:p w14:paraId="729B5A52" w14:textId="77777777" w:rsidR="00934E48" w:rsidRDefault="00934E48" w:rsidP="00421F6F">
            <w:pPr>
              <w:spacing w:line="276" w:lineRule="auto"/>
              <w:rPr>
                <w:rFonts w:asciiTheme="minorHAnsi" w:hAnsiTheme="minorHAnsi" w:cstheme="minorHAnsi"/>
                <w:sz w:val="22"/>
                <w:szCs w:val="22"/>
              </w:rPr>
            </w:pPr>
            <w:r>
              <w:rPr>
                <w:rFonts w:asciiTheme="minorHAnsi" w:hAnsiTheme="minorHAnsi" w:cstheme="minorHAnsi"/>
                <w:noProof/>
                <w:sz w:val="22"/>
                <w:szCs w:val="22"/>
                <w:lang w:val="en-US"/>
              </w:rPr>
              <w:drawing>
                <wp:inline distT="0" distB="0" distL="0" distR="0" wp14:anchorId="28518CBC" wp14:editId="5B90D09A">
                  <wp:extent cx="1809750" cy="1933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0" cy="1933575"/>
                          </a:xfrm>
                          <a:prstGeom prst="rect">
                            <a:avLst/>
                          </a:prstGeom>
                          <a:noFill/>
                          <a:ln>
                            <a:noFill/>
                          </a:ln>
                        </pic:spPr>
                      </pic:pic>
                    </a:graphicData>
                  </a:graphic>
                </wp:inline>
              </w:drawing>
            </w:r>
          </w:p>
        </w:tc>
        <w:tc>
          <w:tcPr>
            <w:tcW w:w="5346" w:type="dxa"/>
          </w:tcPr>
          <w:p w14:paraId="4CE4DDB8" w14:textId="77777777" w:rsidR="00934E48" w:rsidRDefault="00934E48" w:rsidP="00421F6F">
            <w:pPr>
              <w:spacing w:line="276" w:lineRule="auto"/>
              <w:jc w:val="center"/>
              <w:rPr>
                <w:rFonts w:asciiTheme="minorHAnsi" w:hAnsiTheme="minorHAnsi" w:cstheme="minorHAnsi"/>
                <w:b/>
                <w:bCs/>
                <w:sz w:val="22"/>
                <w:szCs w:val="22"/>
              </w:rPr>
            </w:pPr>
          </w:p>
          <w:p w14:paraId="031AC546" w14:textId="77777777" w:rsidR="00934E48" w:rsidRDefault="00934E48" w:rsidP="00421F6F">
            <w:pPr>
              <w:spacing w:line="276" w:lineRule="auto"/>
              <w:jc w:val="center"/>
              <w:rPr>
                <w:rFonts w:asciiTheme="minorHAnsi" w:hAnsiTheme="minorHAnsi" w:cstheme="minorHAnsi"/>
              </w:rPr>
            </w:pPr>
            <w:r>
              <w:rPr>
                <w:rFonts w:asciiTheme="minorHAnsi" w:hAnsiTheme="minorHAnsi" w:cstheme="minorHAnsi"/>
                <w:b/>
                <w:bCs/>
              </w:rPr>
              <w:t>WALBERTON PARISH COUNCIL</w:t>
            </w:r>
          </w:p>
          <w:p w14:paraId="350EB159" w14:textId="77777777" w:rsidR="00934E48" w:rsidRDefault="00934E48" w:rsidP="00421F6F">
            <w:pPr>
              <w:spacing w:line="276" w:lineRule="auto"/>
              <w:jc w:val="center"/>
              <w:rPr>
                <w:rFonts w:asciiTheme="minorHAnsi" w:hAnsiTheme="minorHAnsi" w:cstheme="minorHAnsi"/>
                <w:b/>
                <w:bCs/>
              </w:rPr>
            </w:pPr>
            <w:r>
              <w:rPr>
                <w:rFonts w:asciiTheme="minorHAnsi" w:hAnsiTheme="minorHAnsi" w:cstheme="minorHAnsi"/>
                <w:b/>
                <w:bCs/>
              </w:rPr>
              <w:t>INCLUDING FONTWELL AND BINSTED</w:t>
            </w:r>
          </w:p>
          <w:p w14:paraId="0FB66F8A" w14:textId="77777777" w:rsidR="00934E48" w:rsidRDefault="00934E48" w:rsidP="00421F6F">
            <w:pPr>
              <w:spacing w:line="276" w:lineRule="auto"/>
              <w:jc w:val="center"/>
              <w:rPr>
                <w:rFonts w:asciiTheme="minorHAnsi" w:hAnsiTheme="minorHAnsi" w:cstheme="minorHAnsi"/>
                <w:b/>
                <w:bCs/>
              </w:rPr>
            </w:pPr>
          </w:p>
          <w:p w14:paraId="64E1C132" w14:textId="77777777" w:rsidR="00934E48" w:rsidRDefault="00934E48" w:rsidP="00421F6F">
            <w:pPr>
              <w:spacing w:line="276" w:lineRule="auto"/>
              <w:jc w:val="center"/>
              <w:rPr>
                <w:rFonts w:asciiTheme="minorHAnsi" w:hAnsiTheme="minorHAnsi" w:cstheme="minorHAnsi"/>
              </w:rPr>
            </w:pPr>
            <w:r>
              <w:rPr>
                <w:rFonts w:asciiTheme="minorHAnsi" w:hAnsiTheme="minorHAnsi" w:cstheme="minorHAnsi"/>
              </w:rPr>
              <w:t>Parish Council Office, The Pavilion, The Street,</w:t>
            </w:r>
          </w:p>
          <w:p w14:paraId="43BD809E" w14:textId="77777777" w:rsidR="00934E48" w:rsidRDefault="00934E48" w:rsidP="00421F6F">
            <w:pPr>
              <w:spacing w:line="276" w:lineRule="auto"/>
              <w:jc w:val="center"/>
              <w:rPr>
                <w:rFonts w:asciiTheme="minorHAnsi" w:hAnsiTheme="minorHAnsi" w:cstheme="minorHAnsi"/>
              </w:rPr>
            </w:pPr>
            <w:r>
              <w:rPr>
                <w:rFonts w:asciiTheme="minorHAnsi" w:hAnsiTheme="minorHAnsi" w:cstheme="minorHAnsi"/>
              </w:rPr>
              <w:t>Walberton, Arundel, West Sussex, BN18 0PJ</w:t>
            </w:r>
          </w:p>
          <w:p w14:paraId="57FC04FD" w14:textId="77777777" w:rsidR="00934E48" w:rsidRDefault="00934E48" w:rsidP="00421F6F">
            <w:pPr>
              <w:spacing w:line="276" w:lineRule="auto"/>
              <w:jc w:val="center"/>
              <w:rPr>
                <w:rFonts w:asciiTheme="minorHAnsi" w:hAnsiTheme="minorHAnsi" w:cstheme="minorHAnsi"/>
              </w:rPr>
            </w:pPr>
            <w:r>
              <w:rPr>
                <w:rFonts w:asciiTheme="minorHAnsi" w:hAnsiTheme="minorHAnsi" w:cstheme="minorHAnsi"/>
              </w:rPr>
              <w:t>Tel: 01243 554528</w:t>
            </w:r>
          </w:p>
          <w:p w14:paraId="7A5844B5" w14:textId="77777777" w:rsidR="00934E48" w:rsidRPr="00DD0F75" w:rsidRDefault="00934E48" w:rsidP="00421F6F">
            <w:pPr>
              <w:spacing w:line="276" w:lineRule="auto"/>
              <w:jc w:val="center"/>
              <w:rPr>
                <w:rFonts w:asciiTheme="minorHAnsi" w:hAnsiTheme="minorHAnsi" w:cstheme="minorHAnsi"/>
              </w:rPr>
            </w:pPr>
            <w:r w:rsidRPr="00DD0F75">
              <w:rPr>
                <w:rFonts w:asciiTheme="minorHAnsi" w:hAnsiTheme="minorHAnsi" w:cstheme="minorHAnsi"/>
              </w:rPr>
              <w:t>email:clerk@walberton-pc.gov.uk</w:t>
            </w:r>
          </w:p>
          <w:p w14:paraId="2750DC0D" w14:textId="77777777" w:rsidR="00934E48" w:rsidRDefault="00934E48" w:rsidP="00421F6F">
            <w:pPr>
              <w:spacing w:line="276" w:lineRule="auto"/>
              <w:jc w:val="center"/>
              <w:rPr>
                <w:rFonts w:asciiTheme="minorHAnsi" w:hAnsiTheme="minorHAnsi" w:cstheme="minorHAnsi"/>
              </w:rPr>
            </w:pPr>
            <w:r w:rsidRPr="00DD0F75">
              <w:rPr>
                <w:rFonts w:asciiTheme="minorHAnsi" w:hAnsiTheme="minorHAnsi" w:cstheme="minorHAnsi"/>
              </w:rPr>
              <w:t>www.walberton-pc.gov.uk</w:t>
            </w:r>
          </w:p>
          <w:p w14:paraId="6416A1C8" w14:textId="77777777" w:rsidR="00934E48" w:rsidRDefault="00934E48" w:rsidP="00421F6F">
            <w:pPr>
              <w:spacing w:line="276" w:lineRule="auto"/>
              <w:rPr>
                <w:rFonts w:asciiTheme="minorHAnsi" w:hAnsiTheme="minorHAnsi" w:cstheme="minorHAnsi"/>
                <w:sz w:val="22"/>
                <w:szCs w:val="22"/>
              </w:rPr>
            </w:pPr>
          </w:p>
        </w:tc>
      </w:tr>
    </w:tbl>
    <w:p w14:paraId="1B506A1D" w14:textId="4F9E7CC6" w:rsidR="00934E48" w:rsidRPr="00934E48" w:rsidRDefault="00934E48" w:rsidP="00934E48">
      <w:pPr>
        <w:shd w:val="clear" w:color="auto" w:fill="FFFFFF"/>
        <w:ind w:firstLine="360"/>
        <w:jc w:val="center"/>
        <w:rPr>
          <w:rFonts w:asciiTheme="minorHAnsi" w:hAnsiTheme="minorHAnsi" w:cstheme="minorHAnsi"/>
          <w:b/>
          <w:sz w:val="20"/>
          <w:szCs w:val="20"/>
          <w:u w:val="single"/>
          <w:lang w:eastAsia="en-GB"/>
        </w:rPr>
      </w:pPr>
      <w:r w:rsidRPr="00934E48">
        <w:rPr>
          <w:rFonts w:asciiTheme="minorHAnsi" w:hAnsiTheme="minorHAnsi" w:cstheme="minorHAnsi"/>
          <w:b/>
          <w:color w:val="212121"/>
          <w:u w:val="single"/>
          <w:lang w:eastAsia="en-GB"/>
        </w:rPr>
        <w:t>DRAFT - NOT YET CONFIRMED</w:t>
      </w:r>
    </w:p>
    <w:p w14:paraId="77038877" w14:textId="5943C670" w:rsidR="00934E48" w:rsidRDefault="00934E48" w:rsidP="00934E48">
      <w:pPr>
        <w:shd w:val="clear" w:color="auto" w:fill="FFFFFF"/>
        <w:ind w:firstLine="360"/>
        <w:jc w:val="both"/>
        <w:rPr>
          <w:rFonts w:asciiTheme="minorHAnsi" w:hAnsiTheme="minorHAnsi" w:cstheme="minorHAnsi"/>
          <w:b/>
          <w:sz w:val="20"/>
          <w:szCs w:val="20"/>
          <w:lang w:eastAsia="en-GB"/>
        </w:rPr>
      </w:pPr>
    </w:p>
    <w:p w14:paraId="362707C4" w14:textId="5593136C" w:rsidR="000201DA" w:rsidRDefault="000201DA" w:rsidP="000201DA">
      <w:pPr>
        <w:jc w:val="center"/>
        <w:rPr>
          <w:rFonts w:asciiTheme="minorHAnsi" w:hAnsiTheme="minorHAnsi" w:cstheme="minorHAnsi"/>
          <w:b/>
        </w:rPr>
      </w:pPr>
      <w:r>
        <w:rPr>
          <w:rFonts w:asciiTheme="minorHAnsi" w:hAnsiTheme="minorHAnsi" w:cstheme="minorHAnsi"/>
          <w:b/>
        </w:rPr>
        <w:t xml:space="preserve">MINUTES OF THE MEETING OF THE WALBERTON PARISH COUNCIL PLANNING COMMITTEE HELD ONLINE AT 7.00pm ON TUESDAY </w:t>
      </w:r>
      <w:r w:rsidR="009D13F3">
        <w:rPr>
          <w:rFonts w:asciiTheme="minorHAnsi" w:hAnsiTheme="minorHAnsi" w:cstheme="minorHAnsi"/>
          <w:b/>
        </w:rPr>
        <w:t>9 JUNE</w:t>
      </w:r>
      <w:r>
        <w:rPr>
          <w:rFonts w:asciiTheme="minorHAnsi" w:hAnsiTheme="minorHAnsi" w:cstheme="minorHAnsi"/>
          <w:b/>
        </w:rPr>
        <w:t xml:space="preserve"> 2020.</w:t>
      </w:r>
    </w:p>
    <w:p w14:paraId="6411F4FA" w14:textId="77777777" w:rsidR="000201DA" w:rsidRDefault="000201DA" w:rsidP="000201DA">
      <w:pPr>
        <w:shd w:val="clear" w:color="auto" w:fill="FFFFFF"/>
        <w:jc w:val="both"/>
        <w:rPr>
          <w:rFonts w:asciiTheme="minorHAnsi" w:hAnsiTheme="minorHAnsi" w:cstheme="minorHAnsi"/>
          <w:b/>
          <w:sz w:val="20"/>
          <w:szCs w:val="20"/>
          <w:lang w:eastAsia="en-GB"/>
        </w:rPr>
      </w:pPr>
    </w:p>
    <w:p w14:paraId="563BAA07" w14:textId="77777777" w:rsidR="000201DA" w:rsidRDefault="000201DA" w:rsidP="00934E48">
      <w:pPr>
        <w:shd w:val="clear" w:color="auto" w:fill="FFFFFF"/>
        <w:ind w:firstLine="360"/>
        <w:jc w:val="both"/>
        <w:rPr>
          <w:rFonts w:asciiTheme="minorHAnsi" w:hAnsiTheme="minorHAnsi" w:cstheme="minorHAnsi"/>
          <w:b/>
          <w:sz w:val="20"/>
          <w:szCs w:val="20"/>
          <w:lang w:eastAsia="en-GB"/>
        </w:rPr>
      </w:pPr>
    </w:p>
    <w:p w14:paraId="5D972455" w14:textId="0FBA7148" w:rsidR="00934E48" w:rsidRDefault="00174560" w:rsidP="00934E48">
      <w:pPr>
        <w:shd w:val="clear" w:color="auto" w:fill="FFFFFF"/>
        <w:ind w:firstLine="360"/>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130/20</w:t>
      </w:r>
      <w:r w:rsidR="00934E48">
        <w:rPr>
          <w:rFonts w:asciiTheme="minorHAnsi" w:hAnsiTheme="minorHAnsi" w:cstheme="minorHAnsi"/>
          <w:b/>
          <w:sz w:val="20"/>
          <w:szCs w:val="20"/>
          <w:lang w:eastAsia="en-GB"/>
        </w:rPr>
        <w:tab/>
        <w:t>Rec</w:t>
      </w:r>
      <w:r w:rsidR="00934E48" w:rsidRPr="00A50E34">
        <w:rPr>
          <w:rFonts w:asciiTheme="minorHAnsi" w:hAnsiTheme="minorHAnsi" w:cstheme="minorHAnsi"/>
          <w:b/>
          <w:sz w:val="20"/>
          <w:szCs w:val="20"/>
          <w:lang w:eastAsia="en-GB"/>
        </w:rPr>
        <w:t>ord of attendance and apologies</w:t>
      </w:r>
    </w:p>
    <w:p w14:paraId="0A59A853" w14:textId="7E9895DF" w:rsidR="00934E48" w:rsidRPr="00174560" w:rsidRDefault="000201DA" w:rsidP="00934E48">
      <w:pPr>
        <w:shd w:val="clear" w:color="auto" w:fill="FFFFFF"/>
        <w:ind w:firstLine="360"/>
        <w:jc w:val="both"/>
        <w:rPr>
          <w:rFonts w:asciiTheme="minorHAnsi" w:hAnsiTheme="minorHAnsi" w:cstheme="minorHAnsi"/>
          <w:bCs/>
          <w:sz w:val="20"/>
          <w:szCs w:val="20"/>
          <w:lang w:eastAsia="en-GB"/>
        </w:rPr>
      </w:pPr>
      <w:r>
        <w:rPr>
          <w:rFonts w:asciiTheme="minorHAnsi" w:hAnsiTheme="minorHAnsi" w:cstheme="minorHAnsi"/>
          <w:b/>
          <w:sz w:val="20"/>
          <w:szCs w:val="20"/>
          <w:lang w:eastAsia="en-GB"/>
        </w:rPr>
        <w:tab/>
      </w:r>
      <w:r w:rsidR="00174560">
        <w:rPr>
          <w:rFonts w:asciiTheme="minorHAnsi" w:hAnsiTheme="minorHAnsi" w:cstheme="minorHAnsi"/>
          <w:b/>
          <w:sz w:val="20"/>
          <w:szCs w:val="20"/>
          <w:lang w:eastAsia="en-GB"/>
        </w:rPr>
        <w:tab/>
      </w:r>
      <w:r w:rsidRPr="00174560">
        <w:rPr>
          <w:rFonts w:asciiTheme="minorHAnsi" w:hAnsiTheme="minorHAnsi" w:cstheme="minorHAnsi"/>
          <w:bCs/>
          <w:sz w:val="20"/>
          <w:szCs w:val="20"/>
          <w:lang w:eastAsia="en-GB"/>
        </w:rPr>
        <w:t xml:space="preserve">In attendance: Cllrs Ratcliffe (Chair), Vawer, Mrs Clark, Fisher, </w:t>
      </w:r>
      <w:proofErr w:type="spellStart"/>
      <w:r w:rsidRPr="00174560">
        <w:rPr>
          <w:rFonts w:asciiTheme="minorHAnsi" w:hAnsiTheme="minorHAnsi" w:cstheme="minorHAnsi"/>
          <w:bCs/>
          <w:sz w:val="20"/>
          <w:szCs w:val="20"/>
          <w:lang w:eastAsia="en-GB"/>
        </w:rPr>
        <w:t>McElvogue</w:t>
      </w:r>
      <w:proofErr w:type="spellEnd"/>
      <w:r w:rsidRPr="00174560">
        <w:rPr>
          <w:rFonts w:asciiTheme="minorHAnsi" w:hAnsiTheme="minorHAnsi" w:cstheme="minorHAnsi"/>
          <w:bCs/>
          <w:sz w:val="20"/>
          <w:szCs w:val="20"/>
          <w:lang w:eastAsia="en-GB"/>
        </w:rPr>
        <w:t xml:space="preserve"> and Porter.</w:t>
      </w:r>
    </w:p>
    <w:p w14:paraId="0B215361" w14:textId="3EBA7E21" w:rsidR="000201DA" w:rsidRPr="00174560" w:rsidRDefault="000201DA" w:rsidP="00934E48">
      <w:pPr>
        <w:shd w:val="clear" w:color="auto" w:fill="FFFFFF"/>
        <w:ind w:firstLine="360"/>
        <w:jc w:val="both"/>
        <w:rPr>
          <w:rFonts w:asciiTheme="minorHAnsi" w:hAnsiTheme="minorHAnsi" w:cstheme="minorHAnsi"/>
          <w:bCs/>
          <w:sz w:val="20"/>
          <w:szCs w:val="20"/>
          <w:lang w:eastAsia="en-GB"/>
        </w:rPr>
      </w:pPr>
      <w:r w:rsidRPr="00174560">
        <w:rPr>
          <w:rFonts w:asciiTheme="minorHAnsi" w:hAnsiTheme="minorHAnsi" w:cstheme="minorHAnsi"/>
          <w:bCs/>
          <w:sz w:val="20"/>
          <w:szCs w:val="20"/>
          <w:lang w:eastAsia="en-GB"/>
        </w:rPr>
        <w:tab/>
      </w:r>
      <w:r w:rsidR="00174560">
        <w:rPr>
          <w:rFonts w:asciiTheme="minorHAnsi" w:hAnsiTheme="minorHAnsi" w:cstheme="minorHAnsi"/>
          <w:bCs/>
          <w:sz w:val="20"/>
          <w:szCs w:val="20"/>
          <w:lang w:eastAsia="en-GB"/>
        </w:rPr>
        <w:tab/>
      </w:r>
      <w:r w:rsidRPr="00174560">
        <w:rPr>
          <w:rFonts w:asciiTheme="minorHAnsi" w:hAnsiTheme="minorHAnsi" w:cstheme="minorHAnsi"/>
          <w:bCs/>
          <w:sz w:val="20"/>
          <w:szCs w:val="20"/>
          <w:lang w:eastAsia="en-GB"/>
        </w:rPr>
        <w:t>A Peppler – Clerk.</w:t>
      </w:r>
    </w:p>
    <w:p w14:paraId="61A62B1B" w14:textId="77777777" w:rsidR="000201DA" w:rsidRDefault="000201DA" w:rsidP="00934E48">
      <w:pPr>
        <w:shd w:val="clear" w:color="auto" w:fill="FFFFFF"/>
        <w:ind w:firstLine="360"/>
        <w:jc w:val="both"/>
        <w:rPr>
          <w:rFonts w:asciiTheme="minorHAnsi" w:hAnsiTheme="minorHAnsi" w:cstheme="minorHAnsi"/>
          <w:b/>
          <w:sz w:val="20"/>
          <w:szCs w:val="20"/>
          <w:lang w:eastAsia="en-GB"/>
        </w:rPr>
      </w:pPr>
    </w:p>
    <w:p w14:paraId="2C9B2AA8" w14:textId="16A14606" w:rsidR="00934E48" w:rsidRPr="00A50E34" w:rsidRDefault="00174560" w:rsidP="00934E48">
      <w:pPr>
        <w:shd w:val="clear" w:color="auto" w:fill="FFFFFF"/>
        <w:ind w:firstLine="360"/>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131/20</w:t>
      </w:r>
      <w:r w:rsidR="00934E48">
        <w:rPr>
          <w:rFonts w:asciiTheme="minorHAnsi" w:hAnsiTheme="minorHAnsi" w:cstheme="minorHAnsi"/>
          <w:b/>
          <w:sz w:val="20"/>
          <w:szCs w:val="20"/>
          <w:lang w:eastAsia="en-GB"/>
        </w:rPr>
        <w:tab/>
      </w:r>
      <w:r w:rsidR="00934E48" w:rsidRPr="00A50E34">
        <w:rPr>
          <w:rFonts w:asciiTheme="minorHAnsi" w:hAnsiTheme="minorHAnsi" w:cstheme="minorHAnsi"/>
          <w:b/>
          <w:sz w:val="20"/>
          <w:szCs w:val="20"/>
          <w:lang w:eastAsia="en-GB"/>
        </w:rPr>
        <w:t>Declaration of interest in items on the agenda</w:t>
      </w:r>
    </w:p>
    <w:p w14:paraId="510458F6" w14:textId="1AA246F5" w:rsidR="00934E48" w:rsidRPr="00174560" w:rsidRDefault="00174560" w:rsidP="00934E48">
      <w:pPr>
        <w:shd w:val="clear" w:color="auto" w:fill="FFFFFF"/>
        <w:jc w:val="both"/>
        <w:rPr>
          <w:rFonts w:asciiTheme="minorHAnsi" w:hAnsiTheme="minorHAnsi" w:cstheme="minorHAnsi"/>
          <w:bCs/>
          <w:sz w:val="20"/>
          <w:szCs w:val="20"/>
          <w:lang w:eastAsia="en-GB"/>
        </w:rPr>
      </w:pPr>
      <w:r>
        <w:rPr>
          <w:rFonts w:asciiTheme="minorHAnsi" w:hAnsiTheme="minorHAnsi" w:cstheme="minorHAnsi"/>
          <w:b/>
          <w:sz w:val="20"/>
          <w:szCs w:val="20"/>
          <w:lang w:eastAsia="en-GB"/>
        </w:rPr>
        <w:tab/>
      </w:r>
      <w:r>
        <w:rPr>
          <w:rFonts w:asciiTheme="minorHAnsi" w:hAnsiTheme="minorHAnsi" w:cstheme="minorHAnsi"/>
          <w:b/>
          <w:sz w:val="20"/>
          <w:szCs w:val="20"/>
          <w:lang w:eastAsia="en-GB"/>
        </w:rPr>
        <w:tab/>
      </w:r>
      <w:r w:rsidRPr="00174560">
        <w:rPr>
          <w:rFonts w:asciiTheme="minorHAnsi" w:hAnsiTheme="minorHAnsi" w:cstheme="minorHAnsi"/>
          <w:bCs/>
          <w:sz w:val="20"/>
          <w:szCs w:val="20"/>
          <w:lang w:eastAsia="en-GB"/>
        </w:rPr>
        <w:t>None.</w:t>
      </w:r>
    </w:p>
    <w:p w14:paraId="5E88ECC9" w14:textId="77777777" w:rsidR="00174560" w:rsidRDefault="00174560" w:rsidP="00934E48">
      <w:pPr>
        <w:shd w:val="clear" w:color="auto" w:fill="FFFFFF"/>
        <w:jc w:val="both"/>
        <w:rPr>
          <w:rFonts w:asciiTheme="minorHAnsi" w:hAnsiTheme="minorHAnsi" w:cstheme="minorHAnsi"/>
          <w:b/>
          <w:sz w:val="20"/>
          <w:szCs w:val="20"/>
          <w:lang w:eastAsia="en-GB"/>
        </w:rPr>
      </w:pPr>
    </w:p>
    <w:p w14:paraId="2ED5B68D" w14:textId="7DA40EF2" w:rsidR="00934E48" w:rsidRPr="00A50E34" w:rsidRDefault="00934E48" w:rsidP="00934E48">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 xml:space="preserve">        </w:t>
      </w:r>
      <w:r w:rsidR="00174560">
        <w:rPr>
          <w:rFonts w:asciiTheme="minorHAnsi" w:hAnsiTheme="minorHAnsi" w:cstheme="minorHAnsi"/>
          <w:b/>
          <w:sz w:val="20"/>
          <w:szCs w:val="20"/>
          <w:lang w:eastAsia="en-GB"/>
        </w:rPr>
        <w:t>132/20</w:t>
      </w:r>
      <w:r w:rsidR="00174560">
        <w:rPr>
          <w:rFonts w:asciiTheme="minorHAnsi" w:hAnsiTheme="minorHAnsi" w:cstheme="minorHAnsi"/>
          <w:b/>
          <w:sz w:val="20"/>
          <w:szCs w:val="20"/>
          <w:lang w:eastAsia="en-GB"/>
        </w:rPr>
        <w:tab/>
      </w:r>
      <w:r w:rsidRPr="00A50E34">
        <w:rPr>
          <w:rFonts w:asciiTheme="minorHAnsi" w:hAnsiTheme="minorHAnsi" w:cstheme="minorHAnsi"/>
          <w:b/>
          <w:sz w:val="20"/>
          <w:szCs w:val="20"/>
          <w:lang w:eastAsia="en-GB"/>
        </w:rPr>
        <w:t>Confirmation of Minutes</w:t>
      </w:r>
    </w:p>
    <w:p w14:paraId="57C90940" w14:textId="4A4B616C" w:rsidR="00934E48" w:rsidRDefault="00174560" w:rsidP="00174560">
      <w:pPr>
        <w:shd w:val="clear" w:color="auto" w:fill="FFFFFF"/>
        <w:ind w:left="1440"/>
        <w:jc w:val="both"/>
        <w:rPr>
          <w:rFonts w:asciiTheme="minorHAnsi" w:hAnsiTheme="minorHAnsi" w:cstheme="minorHAnsi"/>
          <w:sz w:val="20"/>
          <w:szCs w:val="20"/>
          <w:lang w:eastAsia="en-GB"/>
        </w:rPr>
      </w:pPr>
      <w:r>
        <w:rPr>
          <w:rFonts w:asciiTheme="minorHAnsi" w:hAnsiTheme="minorHAnsi" w:cstheme="minorHAnsi"/>
          <w:sz w:val="20"/>
          <w:szCs w:val="20"/>
          <w:lang w:eastAsia="en-GB"/>
        </w:rPr>
        <w:t>T</w:t>
      </w:r>
      <w:r w:rsidR="00934E48" w:rsidRPr="00A50E34">
        <w:rPr>
          <w:rFonts w:asciiTheme="minorHAnsi" w:hAnsiTheme="minorHAnsi" w:cstheme="minorHAnsi"/>
          <w:sz w:val="20"/>
          <w:szCs w:val="20"/>
          <w:lang w:eastAsia="en-GB"/>
        </w:rPr>
        <w:t xml:space="preserve">he minutes of the Planning Committee meeting of </w:t>
      </w:r>
      <w:r w:rsidR="00934E48">
        <w:rPr>
          <w:rFonts w:asciiTheme="minorHAnsi" w:hAnsiTheme="minorHAnsi" w:cstheme="minorHAnsi"/>
          <w:sz w:val="20"/>
          <w:szCs w:val="20"/>
          <w:lang w:eastAsia="en-GB"/>
        </w:rPr>
        <w:t>17 March 2020</w:t>
      </w:r>
      <w:r w:rsidR="00934E48" w:rsidRPr="00A50E34">
        <w:rPr>
          <w:rFonts w:asciiTheme="minorHAnsi" w:hAnsiTheme="minorHAnsi" w:cstheme="minorHAnsi"/>
          <w:sz w:val="20"/>
          <w:szCs w:val="20"/>
          <w:lang w:eastAsia="en-GB"/>
        </w:rPr>
        <w:t xml:space="preserve"> </w:t>
      </w:r>
      <w:r>
        <w:rPr>
          <w:rFonts w:asciiTheme="minorHAnsi" w:hAnsiTheme="minorHAnsi" w:cstheme="minorHAnsi"/>
          <w:sz w:val="20"/>
          <w:szCs w:val="20"/>
          <w:lang w:eastAsia="en-GB"/>
        </w:rPr>
        <w:t>were confirmed a</w:t>
      </w:r>
      <w:r w:rsidR="00934E48">
        <w:rPr>
          <w:rFonts w:asciiTheme="minorHAnsi" w:hAnsiTheme="minorHAnsi" w:cstheme="minorHAnsi"/>
          <w:sz w:val="20"/>
          <w:szCs w:val="20"/>
          <w:lang w:eastAsia="en-GB"/>
        </w:rPr>
        <w:t>s</w:t>
      </w:r>
      <w:r w:rsidR="00934E48" w:rsidRPr="00A50E34">
        <w:rPr>
          <w:rFonts w:asciiTheme="minorHAnsi" w:hAnsiTheme="minorHAnsi" w:cstheme="minorHAnsi"/>
          <w:sz w:val="20"/>
          <w:szCs w:val="20"/>
          <w:lang w:eastAsia="en-GB"/>
        </w:rPr>
        <w:t xml:space="preserve"> a true record of the business transacted</w:t>
      </w:r>
      <w:r w:rsidR="00934E48">
        <w:rPr>
          <w:rFonts w:asciiTheme="minorHAnsi" w:hAnsiTheme="minorHAnsi" w:cstheme="minorHAnsi"/>
          <w:sz w:val="20"/>
          <w:szCs w:val="20"/>
          <w:lang w:eastAsia="en-GB"/>
        </w:rPr>
        <w:t>, and the content of the Planning Report to Council of 28 April 2020</w:t>
      </w:r>
      <w:r>
        <w:rPr>
          <w:rFonts w:asciiTheme="minorHAnsi" w:hAnsiTheme="minorHAnsi" w:cstheme="minorHAnsi"/>
          <w:sz w:val="20"/>
          <w:szCs w:val="20"/>
          <w:lang w:eastAsia="en-GB"/>
        </w:rPr>
        <w:t xml:space="preserve"> was agreed.</w:t>
      </w:r>
    </w:p>
    <w:p w14:paraId="5674C7C5" w14:textId="77777777" w:rsidR="00934E48" w:rsidRDefault="00934E48" w:rsidP="00934E48">
      <w:pPr>
        <w:shd w:val="clear" w:color="auto" w:fill="FFFFFF"/>
        <w:jc w:val="both"/>
        <w:rPr>
          <w:rFonts w:asciiTheme="minorHAnsi" w:hAnsiTheme="minorHAnsi" w:cstheme="minorHAnsi"/>
          <w:sz w:val="20"/>
          <w:szCs w:val="20"/>
          <w:lang w:eastAsia="en-GB"/>
        </w:rPr>
      </w:pPr>
    </w:p>
    <w:p w14:paraId="5920C381" w14:textId="684352EA" w:rsidR="00934E48" w:rsidRPr="00A50E34" w:rsidRDefault="00934E48" w:rsidP="00934E48">
      <w:pPr>
        <w:shd w:val="clear" w:color="auto" w:fill="FFFFFF"/>
        <w:jc w:val="both"/>
        <w:rPr>
          <w:rFonts w:asciiTheme="minorHAnsi" w:hAnsiTheme="minorHAnsi" w:cstheme="minorHAnsi"/>
          <w:b/>
          <w:sz w:val="20"/>
          <w:szCs w:val="20"/>
          <w:lang w:eastAsia="en-GB"/>
        </w:rPr>
      </w:pPr>
      <w:r w:rsidRPr="00C23FE1">
        <w:rPr>
          <w:rFonts w:asciiTheme="minorHAnsi" w:hAnsiTheme="minorHAnsi" w:cstheme="minorHAnsi"/>
          <w:b/>
          <w:bCs/>
          <w:sz w:val="20"/>
          <w:szCs w:val="20"/>
          <w:lang w:eastAsia="en-GB"/>
        </w:rPr>
        <w:t xml:space="preserve">        </w:t>
      </w:r>
      <w:r w:rsidR="00C51BA4">
        <w:rPr>
          <w:rFonts w:asciiTheme="minorHAnsi" w:hAnsiTheme="minorHAnsi" w:cstheme="minorHAnsi"/>
          <w:b/>
          <w:bCs/>
          <w:sz w:val="20"/>
          <w:szCs w:val="20"/>
          <w:lang w:eastAsia="en-GB"/>
        </w:rPr>
        <w:t>133/20</w:t>
      </w:r>
      <w:r w:rsidRPr="00C23FE1">
        <w:rPr>
          <w:rFonts w:asciiTheme="minorHAnsi" w:hAnsiTheme="minorHAnsi" w:cstheme="minorHAnsi"/>
          <w:b/>
          <w:bCs/>
          <w:sz w:val="20"/>
          <w:szCs w:val="20"/>
          <w:lang w:eastAsia="en-GB"/>
        </w:rPr>
        <w:tab/>
      </w:r>
      <w:r w:rsidRPr="00A50E34">
        <w:rPr>
          <w:rFonts w:asciiTheme="minorHAnsi" w:hAnsiTheme="minorHAnsi" w:cstheme="minorHAnsi"/>
          <w:b/>
          <w:sz w:val="20"/>
          <w:szCs w:val="20"/>
          <w:lang w:eastAsia="en-GB"/>
        </w:rPr>
        <w:t>Public questions (max 15 minutes)</w:t>
      </w:r>
    </w:p>
    <w:p w14:paraId="557B42F0" w14:textId="77777777" w:rsidR="00C51BA4" w:rsidRDefault="00934E48" w:rsidP="00C51BA4">
      <w:pPr>
        <w:shd w:val="clear" w:color="auto" w:fill="FFFFFF"/>
        <w:jc w:val="both"/>
        <w:rPr>
          <w:rFonts w:asciiTheme="minorHAnsi" w:hAnsiTheme="minorHAnsi" w:cstheme="minorHAnsi"/>
          <w:sz w:val="20"/>
          <w:szCs w:val="20"/>
          <w:lang w:eastAsia="en-GB"/>
        </w:rPr>
      </w:pPr>
      <w:r w:rsidRPr="00A50E34">
        <w:rPr>
          <w:rFonts w:asciiTheme="minorHAnsi" w:hAnsiTheme="minorHAnsi" w:cstheme="minorHAnsi"/>
          <w:sz w:val="20"/>
          <w:szCs w:val="20"/>
          <w:lang w:eastAsia="en-GB"/>
        </w:rPr>
        <w:tab/>
      </w:r>
      <w:r w:rsidR="00C51BA4">
        <w:rPr>
          <w:rFonts w:asciiTheme="minorHAnsi" w:hAnsiTheme="minorHAnsi" w:cstheme="minorHAnsi"/>
          <w:sz w:val="20"/>
          <w:szCs w:val="20"/>
          <w:lang w:eastAsia="en-GB"/>
        </w:rPr>
        <w:tab/>
        <w:t>No questions from members of the public were asked.</w:t>
      </w:r>
    </w:p>
    <w:p w14:paraId="19757902" w14:textId="77777777" w:rsidR="00C51BA4" w:rsidRDefault="00C51BA4" w:rsidP="00C51BA4">
      <w:pPr>
        <w:shd w:val="clear" w:color="auto" w:fill="FFFFFF"/>
        <w:jc w:val="both"/>
        <w:rPr>
          <w:rFonts w:asciiTheme="minorHAnsi" w:hAnsiTheme="minorHAnsi" w:cstheme="minorHAnsi"/>
          <w:sz w:val="20"/>
          <w:szCs w:val="20"/>
          <w:lang w:eastAsia="en-GB"/>
        </w:rPr>
      </w:pPr>
    </w:p>
    <w:p w14:paraId="3D86C38F" w14:textId="4E589E0E" w:rsidR="00934E48" w:rsidRPr="00C51BA4" w:rsidRDefault="00C51BA4" w:rsidP="00C51BA4">
      <w:pPr>
        <w:shd w:val="clear" w:color="auto" w:fill="FFFFFF"/>
        <w:jc w:val="both"/>
        <w:rPr>
          <w:rFonts w:asciiTheme="minorHAnsi" w:hAnsiTheme="minorHAnsi" w:cstheme="minorHAnsi"/>
          <w:sz w:val="20"/>
          <w:szCs w:val="20"/>
          <w:lang w:eastAsia="en-GB"/>
        </w:rPr>
      </w:pPr>
      <w:r>
        <w:rPr>
          <w:rFonts w:asciiTheme="minorHAnsi" w:hAnsiTheme="minorHAnsi" w:cstheme="minorHAnsi"/>
          <w:sz w:val="20"/>
          <w:szCs w:val="20"/>
          <w:lang w:eastAsia="en-GB"/>
        </w:rPr>
        <w:t xml:space="preserve">        </w:t>
      </w:r>
      <w:r>
        <w:rPr>
          <w:rFonts w:asciiTheme="minorHAnsi" w:hAnsiTheme="minorHAnsi" w:cstheme="minorHAnsi"/>
          <w:b/>
          <w:sz w:val="20"/>
          <w:szCs w:val="20"/>
          <w:lang w:eastAsia="en-GB"/>
        </w:rPr>
        <w:t>134/20</w:t>
      </w:r>
      <w:r>
        <w:rPr>
          <w:rFonts w:asciiTheme="minorHAnsi" w:hAnsiTheme="minorHAnsi" w:cstheme="minorHAnsi"/>
          <w:b/>
          <w:sz w:val="20"/>
          <w:szCs w:val="20"/>
          <w:lang w:eastAsia="en-GB"/>
        </w:rPr>
        <w:tab/>
      </w:r>
      <w:r w:rsidR="00934E48" w:rsidRPr="00A50E34">
        <w:rPr>
          <w:rFonts w:asciiTheme="minorHAnsi" w:hAnsiTheme="minorHAnsi" w:cstheme="minorHAnsi"/>
          <w:b/>
          <w:sz w:val="20"/>
          <w:szCs w:val="20"/>
          <w:lang w:eastAsia="en-GB"/>
        </w:rPr>
        <w:t xml:space="preserve">Updates of actions agreed </w:t>
      </w:r>
      <w:r w:rsidR="00934E48">
        <w:rPr>
          <w:rFonts w:asciiTheme="minorHAnsi" w:hAnsiTheme="minorHAnsi" w:cstheme="minorHAnsi"/>
          <w:b/>
          <w:sz w:val="20"/>
          <w:szCs w:val="20"/>
          <w:lang w:eastAsia="en-GB"/>
        </w:rPr>
        <w:t>in last report</w:t>
      </w:r>
    </w:p>
    <w:p w14:paraId="76091A37" w14:textId="7E5A53F0" w:rsidR="00934E48" w:rsidRDefault="00C51BA4" w:rsidP="00C51BA4">
      <w:pPr>
        <w:shd w:val="clear" w:color="auto" w:fill="FFFFFF"/>
        <w:ind w:left="720" w:firstLine="720"/>
        <w:jc w:val="both"/>
        <w:rPr>
          <w:rFonts w:asciiTheme="minorHAnsi" w:hAnsiTheme="minorHAnsi" w:cstheme="minorBidi"/>
          <w:sz w:val="20"/>
          <w:szCs w:val="20"/>
          <w:lang w:eastAsia="en-GB"/>
        </w:rPr>
      </w:pPr>
      <w:r w:rsidRPr="00771B40">
        <w:rPr>
          <w:rFonts w:asciiTheme="minorHAnsi" w:hAnsiTheme="minorHAnsi" w:cstheme="minorHAnsi"/>
          <w:bCs/>
          <w:sz w:val="20"/>
          <w:szCs w:val="20"/>
          <w:lang w:eastAsia="en-GB"/>
        </w:rPr>
        <w:t>The meeting was updated on the action agreed at the last meeting</w:t>
      </w:r>
      <w:r>
        <w:rPr>
          <w:rFonts w:asciiTheme="minorHAnsi" w:hAnsiTheme="minorHAnsi" w:cstheme="minorHAnsi"/>
          <w:bCs/>
          <w:sz w:val="20"/>
          <w:szCs w:val="20"/>
          <w:lang w:eastAsia="en-GB"/>
        </w:rPr>
        <w:t>.</w:t>
      </w:r>
      <w:r w:rsidR="00A6327B">
        <w:rPr>
          <w:rFonts w:asciiTheme="minorHAnsi" w:hAnsiTheme="minorHAnsi" w:cstheme="minorHAnsi"/>
          <w:bCs/>
          <w:sz w:val="20"/>
          <w:szCs w:val="20"/>
          <w:lang w:eastAsia="en-GB"/>
        </w:rPr>
        <w:t xml:space="preserve"> </w:t>
      </w:r>
    </w:p>
    <w:p w14:paraId="563FA4F1" w14:textId="77777777" w:rsidR="00934E48" w:rsidRPr="00C23FE1" w:rsidRDefault="00934E48" w:rsidP="00934E48">
      <w:pPr>
        <w:shd w:val="clear" w:color="auto" w:fill="FFFFFF"/>
        <w:ind w:left="720"/>
        <w:jc w:val="both"/>
        <w:rPr>
          <w:rFonts w:asciiTheme="minorHAnsi" w:hAnsiTheme="minorHAnsi" w:cstheme="minorHAnsi"/>
          <w:sz w:val="20"/>
          <w:szCs w:val="20"/>
          <w:lang w:eastAsia="en-GB"/>
        </w:rPr>
      </w:pPr>
    </w:p>
    <w:p w14:paraId="62A7A038" w14:textId="14FF0DE3" w:rsidR="00934E48" w:rsidRPr="007008DB" w:rsidRDefault="00C51BA4" w:rsidP="00934E48">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135/20</w:t>
      </w:r>
      <w:r>
        <w:rPr>
          <w:rFonts w:asciiTheme="minorHAnsi" w:hAnsiTheme="minorHAnsi" w:cstheme="minorBidi"/>
          <w:b/>
          <w:bCs/>
          <w:sz w:val="20"/>
          <w:szCs w:val="20"/>
          <w:lang w:eastAsia="en-GB"/>
        </w:rPr>
        <w:tab/>
      </w:r>
      <w:r w:rsidR="00934E48" w:rsidRPr="007008DB">
        <w:rPr>
          <w:rFonts w:asciiTheme="minorHAnsi" w:hAnsiTheme="minorHAnsi" w:cstheme="minorBidi"/>
          <w:b/>
          <w:bCs/>
          <w:sz w:val="20"/>
          <w:szCs w:val="20"/>
          <w:lang w:eastAsia="en-GB"/>
        </w:rPr>
        <w:t>Planning applications</w:t>
      </w:r>
    </w:p>
    <w:p w14:paraId="4D1D0D24" w14:textId="77777777" w:rsidR="00A6327B" w:rsidRDefault="00934E48" w:rsidP="00A6327B">
      <w:pPr>
        <w:ind w:left="1440"/>
        <w:jc w:val="both"/>
        <w:rPr>
          <w:rFonts w:asciiTheme="minorHAnsi" w:hAnsiTheme="minorHAnsi" w:cstheme="minorHAnsi"/>
          <w:sz w:val="20"/>
          <w:szCs w:val="20"/>
          <w:shd w:val="clear" w:color="auto" w:fill="FFFFFF"/>
        </w:rPr>
      </w:pPr>
      <w:r>
        <w:rPr>
          <w:rFonts w:asciiTheme="minorHAnsi" w:hAnsiTheme="minorHAnsi" w:cstheme="minorHAnsi"/>
          <w:color w:val="000000"/>
          <w:sz w:val="20"/>
          <w:szCs w:val="20"/>
          <w:shd w:val="clear" w:color="auto" w:fill="FFFFFF"/>
        </w:rPr>
        <w:t xml:space="preserve">1. </w:t>
      </w:r>
      <w:r w:rsidRPr="001B42CA">
        <w:rPr>
          <w:rFonts w:asciiTheme="minorHAnsi" w:hAnsiTheme="minorHAnsi" w:cstheme="minorHAnsi"/>
          <w:color w:val="000000"/>
          <w:sz w:val="20"/>
          <w:szCs w:val="20"/>
          <w:shd w:val="clear" w:color="auto" w:fill="FFFFFF"/>
        </w:rPr>
        <w:t xml:space="preserve">WA/30/20/PL. Spindlewood, Yapton Lane, Walberton. </w:t>
      </w:r>
      <w:r w:rsidRPr="001B42CA">
        <w:rPr>
          <w:rFonts w:asciiTheme="minorHAnsi" w:hAnsiTheme="minorHAnsi" w:cstheme="minorHAnsi"/>
          <w:sz w:val="20"/>
          <w:szCs w:val="20"/>
          <w:shd w:val="clear" w:color="auto" w:fill="FFFFFF"/>
        </w:rPr>
        <w:t>Demolition of existing dwelling &amp; erection of 8 dwellings with associated landscaping, parking &amp; works. This application is a Departure from the Development Plan</w:t>
      </w:r>
      <w:r w:rsidRPr="007008DB">
        <w:rPr>
          <w:rFonts w:asciiTheme="minorHAnsi" w:hAnsiTheme="minorHAnsi" w:cstheme="minorHAnsi"/>
          <w:sz w:val="20"/>
          <w:szCs w:val="20"/>
          <w:shd w:val="clear" w:color="auto" w:fill="FFFFFF"/>
        </w:rPr>
        <w:t>. Comment by 12 June 2020.</w:t>
      </w:r>
      <w:r w:rsidRPr="001B42CA">
        <w:rPr>
          <w:rFonts w:asciiTheme="minorHAnsi" w:hAnsiTheme="minorHAnsi" w:cstheme="minorHAnsi"/>
          <w:sz w:val="20"/>
          <w:szCs w:val="20"/>
          <w:shd w:val="clear" w:color="auto" w:fill="FFFFFF"/>
        </w:rPr>
        <w:t xml:space="preserve"> </w:t>
      </w:r>
    </w:p>
    <w:p w14:paraId="53BA690C" w14:textId="3D36BD1C" w:rsidR="00934E48" w:rsidRPr="00A6327B" w:rsidRDefault="00A6327B" w:rsidP="00A6327B">
      <w:pPr>
        <w:ind w:left="1440"/>
        <w:jc w:val="both"/>
        <w:rPr>
          <w:rFonts w:asciiTheme="minorHAnsi" w:hAnsiTheme="minorHAnsi" w:cstheme="minorHAnsi"/>
          <w:sz w:val="20"/>
          <w:szCs w:val="20"/>
          <w:shd w:val="clear" w:color="auto" w:fill="FFFFFF"/>
        </w:rPr>
      </w:pPr>
      <w:r>
        <w:rPr>
          <w:rFonts w:asciiTheme="minorHAnsi" w:hAnsiTheme="minorHAnsi" w:cstheme="minorHAnsi"/>
          <w:sz w:val="20"/>
          <w:szCs w:val="20"/>
          <w:u w:val="single"/>
          <w:shd w:val="clear" w:color="auto" w:fill="FFFFFF"/>
        </w:rPr>
        <w:t>Resolved</w:t>
      </w:r>
      <w:r>
        <w:rPr>
          <w:rFonts w:asciiTheme="minorHAnsi" w:hAnsiTheme="minorHAnsi" w:cstheme="minorHAnsi"/>
          <w:sz w:val="20"/>
          <w:szCs w:val="20"/>
          <w:shd w:val="clear" w:color="auto" w:fill="FFFFFF"/>
        </w:rPr>
        <w:t xml:space="preserve">: Object – the meeting agreed to submit </w:t>
      </w:r>
      <w:r w:rsidR="007215FF">
        <w:rPr>
          <w:rFonts w:asciiTheme="minorHAnsi" w:hAnsiTheme="minorHAnsi" w:cstheme="minorHAnsi"/>
          <w:sz w:val="20"/>
          <w:szCs w:val="20"/>
          <w:shd w:val="clear" w:color="auto" w:fill="FFFFFF"/>
        </w:rPr>
        <w:t xml:space="preserve">an </w:t>
      </w:r>
      <w:r>
        <w:rPr>
          <w:rFonts w:asciiTheme="minorHAnsi" w:hAnsiTheme="minorHAnsi" w:cstheme="minorHAnsi"/>
          <w:sz w:val="20"/>
          <w:szCs w:val="20"/>
          <w:shd w:val="clear" w:color="auto" w:fill="FFFFFF"/>
        </w:rPr>
        <w:t>objectio</w:t>
      </w:r>
      <w:r w:rsidR="007215FF">
        <w:rPr>
          <w:rFonts w:asciiTheme="minorHAnsi" w:hAnsiTheme="minorHAnsi" w:cstheme="minorHAnsi"/>
          <w:sz w:val="20"/>
          <w:szCs w:val="20"/>
          <w:shd w:val="clear" w:color="auto" w:fill="FFFFFF"/>
        </w:rPr>
        <w:t>n.</w:t>
      </w:r>
    </w:p>
    <w:p w14:paraId="315CCFFF" w14:textId="6E8DFA03" w:rsidR="00934E48" w:rsidRDefault="00934E48" w:rsidP="00A6327B">
      <w:pPr>
        <w:ind w:left="1440"/>
        <w:jc w:val="both"/>
        <w:rPr>
          <w:rFonts w:asciiTheme="minorHAnsi" w:hAnsiTheme="minorHAnsi" w:cstheme="minorHAnsi"/>
          <w:sz w:val="20"/>
          <w:szCs w:val="20"/>
          <w:shd w:val="clear" w:color="auto" w:fill="FFFFFF"/>
        </w:rPr>
      </w:pPr>
      <w:r>
        <w:rPr>
          <w:rFonts w:asciiTheme="minorHAnsi" w:hAnsiTheme="minorHAnsi" w:cstheme="minorHAnsi"/>
          <w:color w:val="000000"/>
          <w:sz w:val="20"/>
          <w:szCs w:val="20"/>
          <w:shd w:val="clear" w:color="auto" w:fill="FFFFFF"/>
        </w:rPr>
        <w:t xml:space="preserve">2. </w:t>
      </w:r>
      <w:r w:rsidRPr="001B42CA">
        <w:rPr>
          <w:rFonts w:asciiTheme="minorHAnsi" w:hAnsiTheme="minorHAnsi" w:cstheme="minorHAnsi"/>
          <w:color w:val="000000"/>
          <w:sz w:val="20"/>
          <w:szCs w:val="20"/>
          <w:shd w:val="clear" w:color="auto" w:fill="FFFFFF"/>
        </w:rPr>
        <w:t xml:space="preserve">WA/19/20/HH. Dower Cottage, Church Lane, Walberton. </w:t>
      </w:r>
      <w:r w:rsidRPr="001B42CA">
        <w:rPr>
          <w:rFonts w:asciiTheme="minorHAnsi" w:hAnsiTheme="minorHAnsi" w:cstheme="minorHAnsi"/>
          <w:sz w:val="20"/>
          <w:szCs w:val="20"/>
          <w:shd w:val="clear" w:color="auto" w:fill="FFFFFF"/>
        </w:rPr>
        <w:t xml:space="preserve">Erection of a single storey garden room including demolition of existing conservatory. This application affects the character and appearance of the Walberton Village conservation Area. </w:t>
      </w:r>
      <w:r w:rsidRPr="007008DB">
        <w:rPr>
          <w:rFonts w:asciiTheme="minorHAnsi" w:hAnsiTheme="minorHAnsi" w:cstheme="minorHAnsi"/>
          <w:sz w:val="20"/>
          <w:szCs w:val="20"/>
          <w:shd w:val="clear" w:color="auto" w:fill="FFFFFF"/>
        </w:rPr>
        <w:t>Comment by 25 June 2020.</w:t>
      </w:r>
    </w:p>
    <w:p w14:paraId="57BD406C" w14:textId="17CB76E7" w:rsidR="00A6327B" w:rsidRPr="00A6327B" w:rsidRDefault="00A6327B" w:rsidP="00A6327B">
      <w:pPr>
        <w:ind w:left="1440"/>
        <w:jc w:val="both"/>
        <w:rPr>
          <w:rFonts w:asciiTheme="minorHAnsi" w:hAnsiTheme="minorHAnsi" w:cstheme="minorHAnsi"/>
          <w:color w:val="000000"/>
          <w:sz w:val="20"/>
          <w:szCs w:val="20"/>
          <w:shd w:val="clear" w:color="auto" w:fill="FFFFFF"/>
        </w:rPr>
      </w:pPr>
      <w:r>
        <w:rPr>
          <w:rFonts w:asciiTheme="minorHAnsi" w:hAnsiTheme="minorHAnsi" w:cstheme="minorHAnsi"/>
          <w:sz w:val="20"/>
          <w:szCs w:val="20"/>
          <w:u w:val="single"/>
          <w:shd w:val="clear" w:color="auto" w:fill="FFFFFF"/>
        </w:rPr>
        <w:t>Resolved</w:t>
      </w:r>
      <w:r>
        <w:rPr>
          <w:rFonts w:asciiTheme="minorHAnsi" w:hAnsiTheme="minorHAnsi" w:cstheme="minorHAnsi"/>
          <w:sz w:val="20"/>
          <w:szCs w:val="20"/>
          <w:shd w:val="clear" w:color="auto" w:fill="FFFFFF"/>
        </w:rPr>
        <w:t>: No objection.</w:t>
      </w:r>
    </w:p>
    <w:p w14:paraId="50A42CEC" w14:textId="77777777" w:rsidR="00934E48" w:rsidRDefault="00934E48" w:rsidP="00934E48">
      <w:pPr>
        <w:jc w:val="both"/>
        <w:rPr>
          <w:rFonts w:asciiTheme="minorHAnsi" w:hAnsiTheme="minorHAnsi" w:cstheme="minorHAnsi"/>
          <w:b/>
          <w:color w:val="000000"/>
          <w:sz w:val="20"/>
          <w:szCs w:val="20"/>
          <w:shd w:val="clear" w:color="auto" w:fill="FFFFFF"/>
        </w:rPr>
      </w:pPr>
    </w:p>
    <w:p w14:paraId="455C37EB" w14:textId="3A00D472" w:rsidR="00934E48" w:rsidRPr="007008DB" w:rsidRDefault="00934E48" w:rsidP="00934E48">
      <w:pPr>
        <w:jc w:val="both"/>
        <w:rPr>
          <w:rFonts w:asciiTheme="minorHAnsi" w:eastAsiaTheme="minorEastAsia" w:hAnsiTheme="minorHAnsi" w:cstheme="minorBidi"/>
          <w:b/>
          <w:bCs/>
          <w:color w:val="000000" w:themeColor="text1"/>
          <w:sz w:val="20"/>
          <w:szCs w:val="20"/>
          <w:shd w:val="clear" w:color="auto" w:fill="FFFFFF"/>
        </w:rPr>
      </w:pPr>
      <w:r>
        <w:rPr>
          <w:rFonts w:asciiTheme="minorHAnsi" w:hAnsiTheme="minorHAnsi" w:cstheme="minorBidi"/>
          <w:b/>
          <w:bCs/>
          <w:color w:val="000000"/>
          <w:sz w:val="20"/>
          <w:szCs w:val="20"/>
          <w:shd w:val="clear" w:color="auto" w:fill="FFFFFF"/>
        </w:rPr>
        <w:t xml:space="preserve">         </w:t>
      </w:r>
      <w:r w:rsidR="005A6A0A">
        <w:rPr>
          <w:rFonts w:asciiTheme="minorHAnsi" w:hAnsiTheme="minorHAnsi" w:cstheme="minorBidi"/>
          <w:b/>
          <w:bCs/>
          <w:color w:val="000000"/>
          <w:sz w:val="20"/>
          <w:szCs w:val="20"/>
          <w:shd w:val="clear" w:color="auto" w:fill="FFFFFF"/>
        </w:rPr>
        <w:t>136/20</w:t>
      </w:r>
      <w:r>
        <w:rPr>
          <w:rFonts w:asciiTheme="minorHAnsi" w:hAnsiTheme="minorHAnsi" w:cstheme="minorBidi"/>
          <w:b/>
          <w:bCs/>
          <w:color w:val="000000"/>
          <w:sz w:val="20"/>
          <w:szCs w:val="20"/>
          <w:shd w:val="clear" w:color="auto" w:fill="FFFFFF"/>
        </w:rPr>
        <w:tab/>
      </w:r>
      <w:r w:rsidRPr="007008DB">
        <w:rPr>
          <w:rFonts w:asciiTheme="minorHAnsi" w:hAnsiTheme="minorHAnsi" w:cstheme="minorBidi"/>
          <w:b/>
          <w:bCs/>
          <w:color w:val="000000"/>
          <w:sz w:val="20"/>
          <w:szCs w:val="20"/>
          <w:shd w:val="clear" w:color="auto" w:fill="FFFFFF"/>
        </w:rPr>
        <w:t>Planning decisions</w:t>
      </w:r>
    </w:p>
    <w:p w14:paraId="33F0F55E" w14:textId="5C2E57F6" w:rsidR="005A6A0A" w:rsidRDefault="005A6A0A" w:rsidP="005A6A0A">
      <w:pPr>
        <w:ind w:left="720" w:firstLine="720"/>
        <w:jc w:val="both"/>
        <w:rPr>
          <w:rFonts w:asciiTheme="minorHAnsi" w:hAnsiTheme="minorHAnsi" w:cstheme="minorHAnsi"/>
          <w:bCs/>
          <w:color w:val="000000"/>
          <w:sz w:val="20"/>
          <w:szCs w:val="20"/>
          <w:shd w:val="clear" w:color="auto" w:fill="FFFFFF"/>
        </w:rPr>
      </w:pPr>
      <w:r>
        <w:rPr>
          <w:rFonts w:asciiTheme="minorHAnsi" w:hAnsiTheme="minorHAnsi" w:cstheme="minorHAnsi"/>
          <w:bCs/>
          <w:color w:val="000000"/>
          <w:sz w:val="20"/>
          <w:szCs w:val="20"/>
          <w:shd w:val="clear" w:color="auto" w:fill="FFFFFF"/>
        </w:rPr>
        <w:t>The four planning decisions made by ADC as per the agenda were noted.</w:t>
      </w:r>
    </w:p>
    <w:p w14:paraId="7FF33A8E" w14:textId="3E01E5D3" w:rsidR="00934E48" w:rsidRDefault="00934E48" w:rsidP="00934E48">
      <w:pPr>
        <w:rPr>
          <w:rFonts w:asciiTheme="minorHAnsi" w:hAnsiTheme="minorHAnsi" w:cstheme="minorHAnsi"/>
          <w:color w:val="000000"/>
          <w:sz w:val="20"/>
          <w:szCs w:val="20"/>
          <w:shd w:val="clear" w:color="auto" w:fill="FFFFFF"/>
        </w:rPr>
      </w:pPr>
    </w:p>
    <w:p w14:paraId="311A5AC3" w14:textId="2B35D1EF" w:rsidR="00934E48" w:rsidRPr="008A6B5A" w:rsidRDefault="00934E48" w:rsidP="00934E48">
      <w:pPr>
        <w:rPr>
          <w:rFonts w:asciiTheme="minorHAnsi" w:hAnsiTheme="minorHAnsi" w:cstheme="minorHAnsi"/>
          <w:b/>
          <w:bCs/>
          <w:color w:val="000000"/>
          <w:sz w:val="20"/>
          <w:szCs w:val="20"/>
          <w:shd w:val="clear" w:color="auto" w:fill="FFFFFF"/>
        </w:rPr>
      </w:pPr>
      <w:r w:rsidRPr="008A6B5A">
        <w:rPr>
          <w:rFonts w:asciiTheme="minorHAnsi" w:hAnsiTheme="minorHAnsi" w:cstheme="minorHAnsi"/>
          <w:b/>
          <w:bCs/>
          <w:color w:val="000000"/>
          <w:sz w:val="20"/>
          <w:szCs w:val="20"/>
          <w:shd w:val="clear" w:color="auto" w:fill="FFFFFF"/>
        </w:rPr>
        <w:t xml:space="preserve">         </w:t>
      </w:r>
      <w:r w:rsidR="0068346E">
        <w:rPr>
          <w:rFonts w:asciiTheme="minorHAnsi" w:hAnsiTheme="minorHAnsi" w:cstheme="minorHAnsi"/>
          <w:b/>
          <w:bCs/>
          <w:color w:val="000000"/>
          <w:sz w:val="20"/>
          <w:szCs w:val="20"/>
          <w:shd w:val="clear" w:color="auto" w:fill="FFFFFF"/>
        </w:rPr>
        <w:t>137/20</w:t>
      </w:r>
      <w:r w:rsidRPr="008A6B5A">
        <w:rPr>
          <w:rFonts w:asciiTheme="minorHAnsi" w:hAnsiTheme="minorHAnsi" w:cstheme="minorHAnsi"/>
          <w:b/>
          <w:bCs/>
          <w:color w:val="000000"/>
          <w:sz w:val="20"/>
          <w:szCs w:val="20"/>
          <w:shd w:val="clear" w:color="auto" w:fill="FFFFFF"/>
        </w:rPr>
        <w:t xml:space="preserve"> </w:t>
      </w:r>
      <w:r w:rsidRPr="008A6B5A">
        <w:rPr>
          <w:rFonts w:asciiTheme="minorHAnsi" w:hAnsiTheme="minorHAnsi" w:cstheme="minorHAnsi"/>
          <w:b/>
          <w:bCs/>
          <w:color w:val="000000"/>
          <w:sz w:val="20"/>
          <w:szCs w:val="20"/>
          <w:shd w:val="clear" w:color="auto" w:fill="FFFFFF"/>
        </w:rPr>
        <w:tab/>
        <w:t xml:space="preserve">Land east of </w:t>
      </w:r>
      <w:proofErr w:type="spellStart"/>
      <w:r w:rsidRPr="008A6B5A">
        <w:rPr>
          <w:rFonts w:asciiTheme="minorHAnsi" w:hAnsiTheme="minorHAnsi" w:cstheme="minorHAnsi"/>
          <w:b/>
          <w:bCs/>
          <w:color w:val="000000"/>
          <w:sz w:val="20"/>
          <w:szCs w:val="20"/>
          <w:shd w:val="clear" w:color="auto" w:fill="FFFFFF"/>
        </w:rPr>
        <w:t>Tye</w:t>
      </w:r>
      <w:proofErr w:type="spellEnd"/>
      <w:r w:rsidRPr="008A6B5A">
        <w:rPr>
          <w:rFonts w:asciiTheme="minorHAnsi" w:hAnsiTheme="minorHAnsi" w:cstheme="minorHAnsi"/>
          <w:b/>
          <w:bCs/>
          <w:color w:val="000000"/>
          <w:sz w:val="20"/>
          <w:szCs w:val="20"/>
          <w:shd w:val="clear" w:color="auto" w:fill="FFFFFF"/>
        </w:rPr>
        <w:t xml:space="preserve"> Lane, Walberton – WA/18/20/DOC</w:t>
      </w:r>
    </w:p>
    <w:p w14:paraId="5B18CA5F" w14:textId="30A56D2D" w:rsidR="00934E48" w:rsidRDefault="00934E48" w:rsidP="0068346E">
      <w:pPr>
        <w:ind w:left="1440"/>
        <w:jc w:val="both"/>
        <w:rPr>
          <w:rFonts w:asciiTheme="minorHAnsi" w:hAnsiTheme="minorHAnsi" w:cstheme="minorBidi"/>
          <w:color w:val="000000"/>
          <w:sz w:val="20"/>
          <w:szCs w:val="20"/>
          <w:shd w:val="clear" w:color="auto" w:fill="FFFFFF"/>
        </w:rPr>
      </w:pPr>
      <w:r w:rsidRPr="5AFB3BD1">
        <w:rPr>
          <w:rFonts w:asciiTheme="minorHAnsi" w:hAnsiTheme="minorHAnsi" w:cstheme="minorBidi"/>
          <w:color w:val="000000"/>
          <w:sz w:val="20"/>
          <w:szCs w:val="20"/>
          <w:shd w:val="clear" w:color="auto" w:fill="FFFFFF"/>
        </w:rPr>
        <w:t xml:space="preserve">The approach from Linden for a potential revised application for temporary construction access on to </w:t>
      </w:r>
      <w:proofErr w:type="spellStart"/>
      <w:r w:rsidRPr="5AFB3BD1">
        <w:rPr>
          <w:rFonts w:asciiTheme="minorHAnsi" w:hAnsiTheme="minorHAnsi" w:cstheme="minorBidi"/>
          <w:color w:val="000000"/>
          <w:sz w:val="20"/>
          <w:szCs w:val="20"/>
          <w:shd w:val="clear" w:color="auto" w:fill="FFFFFF"/>
        </w:rPr>
        <w:t>Tye</w:t>
      </w:r>
      <w:proofErr w:type="spellEnd"/>
      <w:r w:rsidRPr="5AFB3BD1">
        <w:rPr>
          <w:rFonts w:asciiTheme="minorHAnsi" w:hAnsiTheme="minorHAnsi" w:cstheme="minorBidi"/>
          <w:color w:val="000000"/>
          <w:sz w:val="20"/>
          <w:szCs w:val="20"/>
          <w:shd w:val="clear" w:color="auto" w:fill="FFFFFF"/>
        </w:rPr>
        <w:t xml:space="preserve"> Lane</w:t>
      </w:r>
      <w:r w:rsidR="0068346E">
        <w:rPr>
          <w:rFonts w:asciiTheme="minorHAnsi" w:hAnsiTheme="minorHAnsi" w:cstheme="minorBidi"/>
          <w:color w:val="000000"/>
          <w:sz w:val="20"/>
          <w:szCs w:val="20"/>
          <w:shd w:val="clear" w:color="auto" w:fill="FFFFFF"/>
        </w:rPr>
        <w:t xml:space="preserve"> was considered in a discussion.</w:t>
      </w:r>
    </w:p>
    <w:p w14:paraId="555A32E9" w14:textId="3945C215" w:rsidR="0068346E" w:rsidRPr="0068346E" w:rsidRDefault="0068346E" w:rsidP="0068346E">
      <w:pPr>
        <w:ind w:left="1440"/>
        <w:jc w:val="both"/>
        <w:rPr>
          <w:rFonts w:asciiTheme="minorHAnsi" w:hAnsiTheme="minorHAnsi" w:cstheme="minorBidi"/>
          <w:color w:val="000000"/>
          <w:sz w:val="20"/>
          <w:szCs w:val="20"/>
          <w:shd w:val="clear" w:color="auto" w:fill="FFFFFF"/>
        </w:rPr>
      </w:pPr>
      <w:r>
        <w:rPr>
          <w:rFonts w:asciiTheme="minorHAnsi" w:hAnsiTheme="minorHAnsi" w:cstheme="minorBidi"/>
          <w:color w:val="000000"/>
          <w:sz w:val="20"/>
          <w:szCs w:val="20"/>
          <w:u w:val="single"/>
          <w:shd w:val="clear" w:color="auto" w:fill="FFFFFF"/>
        </w:rPr>
        <w:t>Resolved</w:t>
      </w:r>
      <w:r>
        <w:rPr>
          <w:rFonts w:asciiTheme="minorHAnsi" w:hAnsiTheme="minorHAnsi" w:cstheme="minorBidi"/>
          <w:color w:val="000000"/>
          <w:sz w:val="20"/>
          <w:szCs w:val="20"/>
          <w:shd w:val="clear" w:color="auto" w:fill="FFFFFF"/>
        </w:rPr>
        <w:t>: No objection. However, the granted of temporary access should tie into a specified end date which should be near the completion of the 165</w:t>
      </w:r>
      <w:r w:rsidRPr="0068346E">
        <w:rPr>
          <w:rFonts w:asciiTheme="minorHAnsi" w:hAnsiTheme="minorHAnsi" w:cstheme="minorBidi"/>
          <w:color w:val="000000"/>
          <w:sz w:val="20"/>
          <w:szCs w:val="20"/>
          <w:shd w:val="clear" w:color="auto" w:fill="FFFFFF"/>
          <w:vertAlign w:val="superscript"/>
        </w:rPr>
        <w:t>th</w:t>
      </w:r>
      <w:r>
        <w:rPr>
          <w:rFonts w:asciiTheme="minorHAnsi" w:hAnsiTheme="minorHAnsi" w:cstheme="minorBidi"/>
          <w:color w:val="000000"/>
          <w:sz w:val="20"/>
          <w:szCs w:val="20"/>
          <w:shd w:val="clear" w:color="auto" w:fill="FFFFFF"/>
        </w:rPr>
        <w:t xml:space="preserve"> house. The meeting also wished to </w:t>
      </w:r>
      <w:r>
        <w:rPr>
          <w:rFonts w:asciiTheme="minorHAnsi" w:hAnsiTheme="minorHAnsi" w:cstheme="minorBidi"/>
          <w:color w:val="000000"/>
          <w:sz w:val="20"/>
          <w:szCs w:val="20"/>
          <w:shd w:val="clear" w:color="auto" w:fill="FFFFFF"/>
        </w:rPr>
        <w:lastRenderedPageBreak/>
        <w:t>record that it does not consider the proposed access as safe.</w:t>
      </w:r>
      <w:r w:rsidR="001539EB">
        <w:rPr>
          <w:rFonts w:asciiTheme="minorHAnsi" w:hAnsiTheme="minorHAnsi" w:cstheme="minorBidi"/>
          <w:color w:val="000000"/>
          <w:sz w:val="20"/>
          <w:szCs w:val="20"/>
          <w:shd w:val="clear" w:color="auto" w:fill="FFFFFF"/>
        </w:rPr>
        <w:t xml:space="preserve"> The Clerk was asked to email Linden Homes accordingly.</w:t>
      </w:r>
    </w:p>
    <w:p w14:paraId="61188F0D" w14:textId="77777777" w:rsidR="00934E48" w:rsidRDefault="00934E48" w:rsidP="00934E48">
      <w:pPr>
        <w:jc w:val="both"/>
        <w:rPr>
          <w:rFonts w:asciiTheme="minorHAnsi" w:hAnsiTheme="minorHAnsi" w:cstheme="minorHAnsi"/>
          <w:b/>
          <w:color w:val="000000"/>
          <w:sz w:val="20"/>
          <w:szCs w:val="20"/>
          <w:shd w:val="clear" w:color="auto" w:fill="FFFFFF"/>
        </w:rPr>
      </w:pPr>
    </w:p>
    <w:p w14:paraId="0634DF2F" w14:textId="2EA4CA91" w:rsidR="00934E48" w:rsidRPr="00775808" w:rsidRDefault="00934E48" w:rsidP="00934E48">
      <w:pPr>
        <w:jc w:val="both"/>
        <w:rPr>
          <w:rFonts w:asciiTheme="minorHAnsi" w:eastAsiaTheme="minorEastAsia" w:hAnsiTheme="minorHAnsi" w:cstheme="minorBidi"/>
          <w:b/>
          <w:bCs/>
          <w:color w:val="000000"/>
          <w:sz w:val="20"/>
          <w:szCs w:val="20"/>
          <w:shd w:val="clear" w:color="auto" w:fill="FFFFFF"/>
        </w:rPr>
      </w:pPr>
      <w:r>
        <w:rPr>
          <w:rFonts w:asciiTheme="minorHAnsi" w:hAnsiTheme="minorHAnsi" w:cstheme="minorBidi"/>
          <w:b/>
          <w:bCs/>
          <w:color w:val="000000"/>
          <w:sz w:val="20"/>
          <w:szCs w:val="20"/>
          <w:shd w:val="clear" w:color="auto" w:fill="FFFFFF"/>
        </w:rPr>
        <w:t xml:space="preserve">         </w:t>
      </w:r>
      <w:r w:rsidR="00467207">
        <w:rPr>
          <w:rFonts w:asciiTheme="minorHAnsi" w:hAnsiTheme="minorHAnsi" w:cstheme="minorBidi"/>
          <w:b/>
          <w:bCs/>
          <w:color w:val="000000"/>
          <w:sz w:val="20"/>
          <w:szCs w:val="20"/>
          <w:shd w:val="clear" w:color="auto" w:fill="FFFFFF"/>
        </w:rPr>
        <w:t>138/20</w:t>
      </w:r>
      <w:r>
        <w:rPr>
          <w:rFonts w:asciiTheme="minorHAnsi" w:hAnsiTheme="minorHAnsi" w:cstheme="minorBidi"/>
          <w:b/>
          <w:bCs/>
          <w:color w:val="000000"/>
          <w:sz w:val="20"/>
          <w:szCs w:val="20"/>
          <w:shd w:val="clear" w:color="auto" w:fill="FFFFFF"/>
        </w:rPr>
        <w:t xml:space="preserve"> </w:t>
      </w:r>
      <w:r>
        <w:rPr>
          <w:rFonts w:asciiTheme="minorHAnsi" w:hAnsiTheme="minorHAnsi" w:cstheme="minorBidi"/>
          <w:b/>
          <w:bCs/>
          <w:color w:val="000000"/>
          <w:sz w:val="20"/>
          <w:szCs w:val="20"/>
          <w:shd w:val="clear" w:color="auto" w:fill="FFFFFF"/>
        </w:rPr>
        <w:tab/>
      </w:r>
      <w:r w:rsidRPr="00775808">
        <w:rPr>
          <w:rFonts w:asciiTheme="minorHAnsi" w:hAnsiTheme="minorHAnsi" w:cstheme="minorBidi"/>
          <w:b/>
          <w:bCs/>
          <w:color w:val="000000"/>
          <w:sz w:val="20"/>
          <w:szCs w:val="20"/>
          <w:shd w:val="clear" w:color="auto" w:fill="FFFFFF"/>
        </w:rPr>
        <w:t>Business Plan activity</w:t>
      </w:r>
      <w:r w:rsidRPr="00775808">
        <w:rPr>
          <w:rFonts w:asciiTheme="minorHAnsi" w:hAnsiTheme="minorHAnsi" w:cstheme="minorHAnsi"/>
          <w:b/>
          <w:color w:val="000000"/>
          <w:sz w:val="20"/>
          <w:szCs w:val="20"/>
          <w:shd w:val="clear" w:color="auto" w:fill="FFFFFF"/>
        </w:rPr>
        <w:tab/>
      </w:r>
      <w:r w:rsidRPr="00775808">
        <w:rPr>
          <w:rFonts w:asciiTheme="minorHAnsi" w:hAnsiTheme="minorHAnsi" w:cstheme="minorHAnsi"/>
          <w:b/>
          <w:color w:val="000000"/>
          <w:sz w:val="20"/>
          <w:szCs w:val="20"/>
          <w:shd w:val="clear" w:color="auto" w:fill="FFFFFF"/>
        </w:rPr>
        <w:tab/>
      </w:r>
      <w:r w:rsidRPr="00775808">
        <w:rPr>
          <w:rFonts w:asciiTheme="minorHAnsi" w:hAnsiTheme="minorHAnsi" w:cstheme="minorHAnsi"/>
          <w:b/>
          <w:color w:val="000000"/>
          <w:sz w:val="20"/>
          <w:szCs w:val="20"/>
          <w:shd w:val="clear" w:color="auto" w:fill="FFFFFF"/>
        </w:rPr>
        <w:tab/>
      </w:r>
      <w:r w:rsidRPr="00775808">
        <w:rPr>
          <w:rFonts w:asciiTheme="minorHAnsi" w:hAnsiTheme="minorHAnsi" w:cstheme="minorHAnsi"/>
          <w:b/>
          <w:color w:val="000000"/>
          <w:sz w:val="20"/>
          <w:szCs w:val="20"/>
          <w:shd w:val="clear" w:color="auto" w:fill="FFFFFF"/>
        </w:rPr>
        <w:tab/>
      </w:r>
      <w:r w:rsidRPr="00775808">
        <w:rPr>
          <w:rFonts w:asciiTheme="minorHAnsi" w:hAnsiTheme="minorHAnsi" w:cstheme="minorHAnsi"/>
          <w:b/>
          <w:color w:val="000000"/>
          <w:sz w:val="20"/>
          <w:szCs w:val="20"/>
          <w:shd w:val="clear" w:color="auto" w:fill="FFFFFF"/>
        </w:rPr>
        <w:tab/>
      </w:r>
      <w:r w:rsidRPr="00775808">
        <w:rPr>
          <w:rFonts w:asciiTheme="minorHAnsi" w:hAnsiTheme="minorHAnsi" w:cstheme="minorHAnsi"/>
          <w:b/>
          <w:color w:val="000000"/>
          <w:sz w:val="20"/>
          <w:szCs w:val="20"/>
          <w:shd w:val="clear" w:color="auto" w:fill="FFFFFF"/>
        </w:rPr>
        <w:tab/>
      </w:r>
    </w:p>
    <w:p w14:paraId="2B2ED2CC" w14:textId="1428F5E4" w:rsidR="00934E48" w:rsidRPr="00A60263" w:rsidRDefault="00A60263" w:rsidP="00934E48">
      <w:pPr>
        <w:ind w:left="720"/>
        <w:jc w:val="both"/>
        <w:rPr>
          <w:rFonts w:asciiTheme="minorHAnsi" w:hAnsiTheme="minorHAnsi" w:cstheme="minorBidi"/>
          <w:color w:val="000000" w:themeColor="text1"/>
          <w:sz w:val="20"/>
          <w:szCs w:val="20"/>
        </w:rPr>
      </w:pPr>
      <w:r>
        <w:rPr>
          <w:rFonts w:asciiTheme="minorHAnsi" w:hAnsiTheme="minorHAnsi" w:cstheme="minorBidi"/>
          <w:b/>
          <w:bCs/>
          <w:color w:val="000000" w:themeColor="text1"/>
          <w:sz w:val="20"/>
          <w:szCs w:val="20"/>
        </w:rPr>
        <w:tab/>
      </w:r>
      <w:r>
        <w:rPr>
          <w:rFonts w:asciiTheme="minorHAnsi" w:hAnsiTheme="minorHAnsi" w:cstheme="minorBidi"/>
          <w:color w:val="000000" w:themeColor="text1"/>
          <w:sz w:val="20"/>
          <w:szCs w:val="20"/>
        </w:rPr>
        <w:t xml:space="preserve">No activity was noted. </w:t>
      </w:r>
    </w:p>
    <w:p w14:paraId="338B1178" w14:textId="77777777" w:rsidR="00A60263" w:rsidRDefault="00A60263" w:rsidP="00934E48">
      <w:pPr>
        <w:ind w:left="720"/>
        <w:jc w:val="both"/>
        <w:rPr>
          <w:rFonts w:asciiTheme="minorHAnsi" w:hAnsiTheme="minorHAnsi" w:cstheme="minorBidi"/>
          <w:b/>
          <w:bCs/>
          <w:color w:val="000000" w:themeColor="text1"/>
          <w:sz w:val="20"/>
          <w:szCs w:val="20"/>
        </w:rPr>
      </w:pPr>
    </w:p>
    <w:p w14:paraId="3E59AEFB" w14:textId="4C1692EA" w:rsidR="00934E48" w:rsidRPr="00775808" w:rsidRDefault="00C80812" w:rsidP="00934E48">
      <w:pPr>
        <w:ind w:left="360"/>
        <w:jc w:val="both"/>
        <w:rPr>
          <w:rFonts w:asciiTheme="minorHAnsi" w:eastAsiaTheme="minorEastAsia" w:hAnsiTheme="minorHAnsi" w:cstheme="minorBidi"/>
          <w:b/>
          <w:bCs/>
          <w:color w:val="212121"/>
          <w:sz w:val="20"/>
          <w:szCs w:val="20"/>
          <w:shd w:val="clear" w:color="auto" w:fill="FFFFFF"/>
        </w:rPr>
      </w:pPr>
      <w:r>
        <w:rPr>
          <w:rFonts w:asciiTheme="minorHAnsi" w:hAnsiTheme="minorHAnsi" w:cstheme="minorBidi"/>
          <w:b/>
          <w:bCs/>
          <w:color w:val="212121"/>
          <w:sz w:val="20"/>
          <w:szCs w:val="20"/>
          <w:shd w:val="clear" w:color="auto" w:fill="FFFFFF"/>
        </w:rPr>
        <w:t xml:space="preserve"> </w:t>
      </w:r>
      <w:r w:rsidR="00934E48" w:rsidRPr="5AFB3BD1">
        <w:rPr>
          <w:rFonts w:asciiTheme="minorHAnsi" w:hAnsiTheme="minorHAnsi" w:cstheme="minorBidi"/>
          <w:b/>
          <w:bCs/>
          <w:color w:val="212121"/>
          <w:sz w:val="20"/>
          <w:szCs w:val="20"/>
          <w:shd w:val="clear" w:color="auto" w:fill="FFFFFF"/>
        </w:rPr>
        <w:t>1</w:t>
      </w:r>
      <w:r w:rsidR="00A60263">
        <w:rPr>
          <w:rFonts w:asciiTheme="minorHAnsi" w:hAnsiTheme="minorHAnsi" w:cstheme="minorBidi"/>
          <w:b/>
          <w:bCs/>
          <w:color w:val="212121"/>
          <w:sz w:val="20"/>
          <w:szCs w:val="20"/>
          <w:shd w:val="clear" w:color="auto" w:fill="FFFFFF"/>
        </w:rPr>
        <w:t>39/20</w:t>
      </w:r>
      <w:r w:rsidR="00934E48">
        <w:rPr>
          <w:rFonts w:asciiTheme="minorHAnsi" w:hAnsiTheme="minorHAnsi" w:cstheme="minorBidi"/>
          <w:b/>
          <w:bCs/>
          <w:color w:val="212121"/>
          <w:sz w:val="20"/>
          <w:szCs w:val="20"/>
          <w:shd w:val="clear" w:color="auto" w:fill="FFFFFF"/>
        </w:rPr>
        <w:tab/>
      </w:r>
      <w:r w:rsidR="00934E48" w:rsidRPr="5AFB3BD1">
        <w:rPr>
          <w:rFonts w:asciiTheme="minorHAnsi" w:hAnsiTheme="minorHAnsi" w:cstheme="minorBidi"/>
          <w:b/>
          <w:bCs/>
          <w:color w:val="212121"/>
          <w:sz w:val="20"/>
          <w:szCs w:val="20"/>
          <w:shd w:val="clear" w:color="auto" w:fill="FFFFFF"/>
        </w:rPr>
        <w:t>Neighbouring Parish Applications and updates</w:t>
      </w:r>
      <w:r w:rsidR="00934E48" w:rsidRPr="00775808">
        <w:rPr>
          <w:rFonts w:asciiTheme="minorHAnsi" w:hAnsiTheme="minorHAnsi" w:cstheme="minorHAnsi"/>
          <w:color w:val="000000"/>
          <w:sz w:val="20"/>
          <w:szCs w:val="20"/>
          <w:shd w:val="clear" w:color="auto" w:fill="FFFFFF"/>
        </w:rPr>
        <w:tab/>
      </w:r>
      <w:r w:rsidR="00934E48" w:rsidRPr="00775808">
        <w:rPr>
          <w:rFonts w:asciiTheme="minorHAnsi" w:hAnsiTheme="minorHAnsi" w:cstheme="minorHAnsi"/>
          <w:color w:val="000000"/>
          <w:sz w:val="20"/>
          <w:szCs w:val="20"/>
          <w:shd w:val="clear" w:color="auto" w:fill="FFFFFF"/>
        </w:rPr>
        <w:tab/>
      </w:r>
      <w:r w:rsidR="00934E48" w:rsidRPr="00775808">
        <w:rPr>
          <w:rFonts w:asciiTheme="minorHAnsi" w:hAnsiTheme="minorHAnsi" w:cstheme="minorHAnsi"/>
          <w:color w:val="000000"/>
          <w:sz w:val="20"/>
          <w:szCs w:val="20"/>
          <w:shd w:val="clear" w:color="auto" w:fill="FFFFFF"/>
        </w:rPr>
        <w:tab/>
      </w:r>
    </w:p>
    <w:p w14:paraId="119AA8FB" w14:textId="5C51B8E3" w:rsidR="00934E48" w:rsidRDefault="00934E48" w:rsidP="00A60263">
      <w:pPr>
        <w:ind w:left="1440"/>
        <w:jc w:val="both"/>
        <w:rPr>
          <w:rFonts w:asciiTheme="minorHAnsi" w:hAnsiTheme="minorHAnsi" w:cstheme="minorHAnsi"/>
          <w:sz w:val="20"/>
          <w:szCs w:val="20"/>
        </w:rPr>
      </w:pPr>
      <w:r w:rsidRPr="00C07322">
        <w:rPr>
          <w:rFonts w:asciiTheme="minorHAnsi" w:hAnsiTheme="minorHAnsi" w:cstheme="minorHAnsi"/>
          <w:b/>
          <w:bCs/>
          <w:color w:val="212121"/>
          <w:sz w:val="20"/>
          <w:szCs w:val="20"/>
        </w:rPr>
        <w:t>BN/50/20/PL</w:t>
      </w:r>
      <w:r>
        <w:rPr>
          <w:rFonts w:asciiTheme="minorHAnsi" w:hAnsiTheme="minorHAnsi" w:cstheme="minorHAnsi"/>
          <w:b/>
          <w:bCs/>
          <w:color w:val="212121"/>
          <w:sz w:val="20"/>
          <w:szCs w:val="20"/>
        </w:rPr>
        <w:t>.</w:t>
      </w:r>
      <w:r w:rsidRPr="00C07322">
        <w:rPr>
          <w:rFonts w:asciiTheme="minorHAnsi" w:hAnsiTheme="minorHAnsi" w:cstheme="minorHAnsi"/>
          <w:b/>
          <w:bCs/>
          <w:color w:val="212121"/>
          <w:sz w:val="20"/>
          <w:szCs w:val="20"/>
        </w:rPr>
        <w:t xml:space="preserve"> </w:t>
      </w:r>
      <w:r w:rsidRPr="00C07322">
        <w:rPr>
          <w:rFonts w:asciiTheme="minorHAnsi" w:hAnsiTheme="minorHAnsi" w:cstheme="minorHAnsi"/>
          <w:sz w:val="20"/>
          <w:szCs w:val="20"/>
        </w:rPr>
        <w:t>Land west of Fontwell Avenue,</w:t>
      </w:r>
      <w:r>
        <w:rPr>
          <w:rFonts w:asciiTheme="minorHAnsi" w:hAnsiTheme="minorHAnsi" w:cstheme="minorHAnsi"/>
          <w:sz w:val="20"/>
          <w:szCs w:val="20"/>
        </w:rPr>
        <w:t xml:space="preserve"> </w:t>
      </w:r>
      <w:r w:rsidRPr="00C07322">
        <w:rPr>
          <w:rFonts w:asciiTheme="minorHAnsi" w:hAnsiTheme="minorHAnsi" w:cstheme="minorHAnsi"/>
          <w:sz w:val="20"/>
          <w:szCs w:val="20"/>
        </w:rPr>
        <w:t>Eastergate. Demolition of existing structures on-site &amp;</w:t>
      </w:r>
      <w:r w:rsidR="00C80812">
        <w:rPr>
          <w:rFonts w:asciiTheme="minorHAnsi" w:hAnsiTheme="minorHAnsi" w:cstheme="minorHAnsi"/>
          <w:sz w:val="20"/>
          <w:szCs w:val="20"/>
        </w:rPr>
        <w:t xml:space="preserve"> </w:t>
      </w:r>
      <w:r w:rsidRPr="00C07322">
        <w:rPr>
          <w:rFonts w:asciiTheme="minorHAnsi" w:hAnsiTheme="minorHAnsi" w:cstheme="minorHAnsi"/>
          <w:sz w:val="20"/>
          <w:szCs w:val="20"/>
        </w:rPr>
        <w:t>erection of 42</w:t>
      </w:r>
      <w:r>
        <w:rPr>
          <w:rFonts w:asciiTheme="minorHAnsi" w:hAnsiTheme="minorHAnsi" w:cstheme="minorHAnsi"/>
          <w:sz w:val="20"/>
          <w:szCs w:val="20"/>
        </w:rPr>
        <w:t xml:space="preserve"> </w:t>
      </w:r>
      <w:r w:rsidRPr="00C07322">
        <w:rPr>
          <w:rFonts w:asciiTheme="minorHAnsi" w:hAnsiTheme="minorHAnsi" w:cstheme="minorHAnsi"/>
          <w:sz w:val="20"/>
          <w:szCs w:val="20"/>
        </w:rPr>
        <w:t>dwellings with access, parking, landscaping &amp; associated works. This application is a Departure from the Development Plan.</w:t>
      </w:r>
    </w:p>
    <w:p w14:paraId="462EC630" w14:textId="028AD5C8" w:rsidR="00C80812" w:rsidRPr="00C80812" w:rsidRDefault="00C80812" w:rsidP="00A60263">
      <w:pPr>
        <w:ind w:left="1440"/>
        <w:jc w:val="both"/>
        <w:rPr>
          <w:rFonts w:asciiTheme="minorHAnsi" w:hAnsiTheme="minorHAnsi" w:cstheme="minorHAnsi"/>
          <w:sz w:val="20"/>
          <w:szCs w:val="20"/>
        </w:rPr>
      </w:pPr>
      <w:r>
        <w:rPr>
          <w:rFonts w:asciiTheme="minorHAnsi" w:hAnsiTheme="minorHAnsi" w:cstheme="minorHAnsi"/>
          <w:color w:val="212121"/>
          <w:sz w:val="20"/>
          <w:szCs w:val="20"/>
          <w:u w:val="single"/>
        </w:rPr>
        <w:t>Resolved</w:t>
      </w:r>
      <w:r>
        <w:rPr>
          <w:rFonts w:asciiTheme="minorHAnsi" w:hAnsiTheme="minorHAnsi" w:cstheme="minorHAnsi"/>
          <w:color w:val="212121"/>
          <w:sz w:val="20"/>
          <w:szCs w:val="20"/>
        </w:rPr>
        <w:t>: Object. The grounds for the objection to be sent in a document with a copy to Barnham &amp; Eastergate Parish Council.</w:t>
      </w:r>
    </w:p>
    <w:p w14:paraId="755157D5" w14:textId="77777777" w:rsidR="00934E48" w:rsidRDefault="00934E48" w:rsidP="00934E48">
      <w:pPr>
        <w:shd w:val="clear" w:color="auto" w:fill="FFFFFF" w:themeFill="background1"/>
        <w:jc w:val="both"/>
        <w:rPr>
          <w:rFonts w:asciiTheme="minorHAnsi" w:hAnsiTheme="minorHAnsi" w:cstheme="minorBidi"/>
          <w:b/>
          <w:bCs/>
          <w:sz w:val="20"/>
          <w:szCs w:val="20"/>
          <w:lang w:eastAsia="en-GB"/>
        </w:rPr>
      </w:pPr>
    </w:p>
    <w:p w14:paraId="4CA37E7D" w14:textId="4D48FA27" w:rsidR="00934E48" w:rsidRPr="00775808" w:rsidRDefault="00C80812" w:rsidP="00C80812">
      <w:pPr>
        <w:shd w:val="clear" w:color="auto" w:fill="FFFFFF" w:themeFill="background1"/>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 xml:space="preserve">         140/20</w:t>
      </w:r>
      <w:r w:rsidR="00934E48">
        <w:rPr>
          <w:rFonts w:asciiTheme="minorHAnsi" w:hAnsiTheme="minorHAnsi" w:cstheme="minorBidi"/>
          <w:b/>
          <w:bCs/>
          <w:sz w:val="20"/>
          <w:szCs w:val="20"/>
          <w:lang w:eastAsia="en-GB"/>
        </w:rPr>
        <w:tab/>
      </w:r>
      <w:r w:rsidR="00934E48" w:rsidRPr="00775808">
        <w:rPr>
          <w:rFonts w:asciiTheme="minorHAnsi" w:hAnsiTheme="minorHAnsi" w:cstheme="minorBidi"/>
          <w:b/>
          <w:bCs/>
          <w:sz w:val="20"/>
          <w:szCs w:val="20"/>
          <w:lang w:eastAsia="en-GB"/>
        </w:rPr>
        <w:t>Highways and Traffic</w:t>
      </w:r>
    </w:p>
    <w:p w14:paraId="373861D8" w14:textId="3D89A376" w:rsidR="00934E48" w:rsidRPr="00496BE0" w:rsidRDefault="00934E48" w:rsidP="00496BE0">
      <w:pPr>
        <w:shd w:val="clear" w:color="auto" w:fill="FFFFFF" w:themeFill="background1"/>
        <w:ind w:left="720" w:firstLine="720"/>
        <w:jc w:val="both"/>
        <w:rPr>
          <w:rFonts w:asciiTheme="minorHAnsi" w:hAnsiTheme="minorHAnsi" w:cstheme="minorBidi"/>
          <w:sz w:val="20"/>
          <w:szCs w:val="20"/>
          <w:lang w:eastAsia="en-GB"/>
        </w:rPr>
      </w:pPr>
      <w:r w:rsidRPr="00496BE0">
        <w:rPr>
          <w:rFonts w:asciiTheme="minorHAnsi" w:hAnsiTheme="minorHAnsi" w:cstheme="minorBidi"/>
          <w:sz w:val="20"/>
          <w:szCs w:val="20"/>
          <w:lang w:eastAsia="en-GB"/>
        </w:rPr>
        <w:t xml:space="preserve">1. </w:t>
      </w:r>
      <w:r w:rsidRPr="00496BE0">
        <w:rPr>
          <w:rFonts w:asciiTheme="minorHAnsi" w:hAnsiTheme="minorHAnsi" w:cstheme="minorBidi"/>
          <w:sz w:val="20"/>
          <w:szCs w:val="20"/>
          <w:u w:val="single"/>
          <w:lang w:eastAsia="en-GB"/>
        </w:rPr>
        <w:t>Highways Working Group</w:t>
      </w:r>
      <w:r w:rsidRPr="00496BE0">
        <w:rPr>
          <w:rFonts w:asciiTheme="minorHAnsi" w:hAnsiTheme="minorHAnsi" w:cstheme="minorBidi"/>
          <w:sz w:val="20"/>
          <w:szCs w:val="20"/>
          <w:lang w:eastAsia="en-GB"/>
        </w:rPr>
        <w:t xml:space="preserve">                                  </w:t>
      </w:r>
      <w:r w:rsidRPr="00496BE0">
        <w:rPr>
          <w:rFonts w:asciiTheme="minorHAnsi" w:hAnsiTheme="minorHAnsi" w:cstheme="minorBidi"/>
          <w:sz w:val="20"/>
          <w:szCs w:val="20"/>
          <w:lang w:eastAsia="en-GB"/>
        </w:rPr>
        <w:tab/>
      </w:r>
      <w:r w:rsidRPr="00496BE0">
        <w:rPr>
          <w:rFonts w:asciiTheme="minorHAnsi" w:hAnsiTheme="minorHAnsi" w:cstheme="minorBidi"/>
          <w:sz w:val="20"/>
          <w:szCs w:val="20"/>
          <w:lang w:eastAsia="en-GB"/>
        </w:rPr>
        <w:tab/>
        <w:t xml:space="preserve">  </w:t>
      </w:r>
      <w:r w:rsidRPr="00496BE0">
        <w:rPr>
          <w:rFonts w:asciiTheme="minorHAnsi" w:hAnsiTheme="minorHAnsi" w:cstheme="minorHAnsi"/>
          <w:sz w:val="20"/>
          <w:szCs w:val="20"/>
          <w:lang w:eastAsia="en-GB"/>
        </w:rPr>
        <w:tab/>
      </w:r>
    </w:p>
    <w:p w14:paraId="503BA1C1" w14:textId="0F30D903" w:rsidR="00496BE0" w:rsidRPr="00496BE0" w:rsidRDefault="00496BE0" w:rsidP="005E0403">
      <w:pPr>
        <w:shd w:val="clear" w:color="auto" w:fill="FFFFFF" w:themeFill="background1"/>
        <w:ind w:left="1440"/>
        <w:jc w:val="both"/>
        <w:rPr>
          <w:rFonts w:asciiTheme="minorHAnsi" w:hAnsiTheme="minorHAnsi" w:cstheme="minorHAnsi"/>
          <w:color w:val="212121"/>
          <w:sz w:val="20"/>
          <w:szCs w:val="20"/>
        </w:rPr>
      </w:pPr>
      <w:r>
        <w:rPr>
          <w:rFonts w:ascii="Calibri" w:hAnsi="Calibri" w:cs="Calibri"/>
          <w:color w:val="212121"/>
          <w:sz w:val="20"/>
          <w:szCs w:val="20"/>
        </w:rPr>
        <w:t xml:space="preserve">Cllr Fisher reported </w:t>
      </w:r>
      <w:r>
        <w:rPr>
          <w:rFonts w:asciiTheme="minorHAnsi" w:hAnsiTheme="minorHAnsi" w:cstheme="minorHAnsi"/>
          <w:color w:val="000000"/>
          <w:sz w:val="20"/>
          <w:szCs w:val="20"/>
          <w:shd w:val="clear" w:color="auto" w:fill="FFFFFF"/>
        </w:rPr>
        <w:t xml:space="preserve">a </w:t>
      </w:r>
      <w:r w:rsidRPr="00496BE0">
        <w:rPr>
          <w:rFonts w:asciiTheme="minorHAnsi" w:hAnsiTheme="minorHAnsi" w:cstheme="minorHAnsi"/>
          <w:color w:val="000000"/>
          <w:sz w:val="20"/>
          <w:szCs w:val="20"/>
          <w:shd w:val="clear" w:color="auto" w:fill="FFFFFF"/>
        </w:rPr>
        <w:t xml:space="preserve">potential challenge </w:t>
      </w:r>
      <w:r w:rsidR="005F54E8">
        <w:rPr>
          <w:rFonts w:asciiTheme="minorHAnsi" w:hAnsiTheme="minorHAnsi" w:cstheme="minorHAnsi"/>
          <w:color w:val="000000"/>
          <w:sz w:val="20"/>
          <w:szCs w:val="20"/>
          <w:shd w:val="clear" w:color="auto" w:fill="FFFFFF"/>
        </w:rPr>
        <w:t xml:space="preserve">by Leigh Day Solicitors </w:t>
      </w:r>
      <w:r w:rsidRPr="00496BE0">
        <w:rPr>
          <w:rFonts w:asciiTheme="minorHAnsi" w:hAnsiTheme="minorHAnsi" w:cstheme="minorHAnsi"/>
          <w:color w:val="000000"/>
          <w:sz w:val="20"/>
          <w:szCs w:val="20"/>
          <w:shd w:val="clear" w:color="auto" w:fill="FFFFFF"/>
        </w:rPr>
        <w:t xml:space="preserve">has been presented </w:t>
      </w:r>
      <w:r w:rsidR="005F54E8">
        <w:rPr>
          <w:rFonts w:asciiTheme="minorHAnsi" w:hAnsiTheme="minorHAnsi" w:cstheme="minorHAnsi"/>
          <w:color w:val="000000"/>
          <w:sz w:val="20"/>
          <w:szCs w:val="20"/>
          <w:shd w:val="clear" w:color="auto" w:fill="FFFFFF"/>
        </w:rPr>
        <w:t xml:space="preserve">on behalf of </w:t>
      </w:r>
      <w:r w:rsidR="00F56EBF">
        <w:rPr>
          <w:rFonts w:asciiTheme="minorHAnsi" w:hAnsiTheme="minorHAnsi" w:cstheme="minorHAnsi"/>
          <w:color w:val="000000"/>
          <w:sz w:val="20"/>
          <w:szCs w:val="20"/>
          <w:shd w:val="clear" w:color="auto" w:fill="FFFFFF"/>
        </w:rPr>
        <w:t xml:space="preserve">‘Transport Action Network </w:t>
      </w:r>
      <w:r w:rsidRPr="00496BE0">
        <w:rPr>
          <w:rFonts w:asciiTheme="minorHAnsi" w:hAnsiTheme="minorHAnsi" w:cstheme="minorHAnsi"/>
          <w:color w:val="000000"/>
          <w:sz w:val="20"/>
          <w:szCs w:val="20"/>
          <w:shd w:val="clear" w:color="auto" w:fill="FFFFFF"/>
        </w:rPr>
        <w:t xml:space="preserve">to </w:t>
      </w:r>
      <w:r>
        <w:rPr>
          <w:rFonts w:asciiTheme="minorHAnsi" w:hAnsiTheme="minorHAnsi" w:cstheme="minorHAnsi"/>
          <w:color w:val="000000"/>
          <w:sz w:val="20"/>
          <w:szCs w:val="20"/>
          <w:shd w:val="clear" w:color="auto" w:fill="FFFFFF"/>
        </w:rPr>
        <w:t xml:space="preserve">the </w:t>
      </w:r>
      <w:r w:rsidR="00F56EBF">
        <w:rPr>
          <w:rFonts w:asciiTheme="minorHAnsi" w:hAnsiTheme="minorHAnsi" w:cstheme="minorHAnsi"/>
          <w:color w:val="000000"/>
          <w:sz w:val="20"/>
          <w:szCs w:val="20"/>
          <w:shd w:val="clear" w:color="auto" w:fill="FFFFFF"/>
        </w:rPr>
        <w:t>Secretary of State</w:t>
      </w:r>
      <w:r w:rsidRPr="00496BE0">
        <w:rPr>
          <w:rFonts w:asciiTheme="minorHAnsi" w:hAnsiTheme="minorHAnsi" w:cstheme="minorHAnsi"/>
          <w:color w:val="000000"/>
          <w:sz w:val="20"/>
          <w:szCs w:val="20"/>
          <w:shd w:val="clear" w:color="auto" w:fill="FFFFFF"/>
        </w:rPr>
        <w:t xml:space="preserve"> regarding the l</w:t>
      </w:r>
      <w:r w:rsidR="00F56EBF">
        <w:rPr>
          <w:rFonts w:asciiTheme="minorHAnsi" w:hAnsiTheme="minorHAnsi" w:cstheme="minorHAnsi"/>
          <w:color w:val="000000"/>
          <w:sz w:val="20"/>
          <w:szCs w:val="20"/>
          <w:shd w:val="clear" w:color="auto" w:fill="FFFFFF"/>
        </w:rPr>
        <w:t xml:space="preserve">awfulness </w:t>
      </w:r>
      <w:r w:rsidR="00915999">
        <w:rPr>
          <w:rFonts w:asciiTheme="minorHAnsi" w:hAnsiTheme="minorHAnsi" w:cstheme="minorHAnsi"/>
          <w:color w:val="000000"/>
          <w:sz w:val="20"/>
          <w:szCs w:val="20"/>
          <w:shd w:val="clear" w:color="auto" w:fill="FFFFFF"/>
        </w:rPr>
        <w:t>of the adoption and publication of Road Investment Strategy</w:t>
      </w:r>
      <w:r w:rsidR="006B0984">
        <w:rPr>
          <w:rFonts w:asciiTheme="minorHAnsi" w:hAnsiTheme="minorHAnsi" w:cstheme="minorHAnsi"/>
          <w:color w:val="000000"/>
          <w:sz w:val="20"/>
          <w:szCs w:val="20"/>
          <w:shd w:val="clear" w:color="auto" w:fill="FFFFFF"/>
        </w:rPr>
        <w:t xml:space="preserve"> (</w:t>
      </w:r>
      <w:r w:rsidRPr="00496BE0">
        <w:rPr>
          <w:rFonts w:asciiTheme="minorHAnsi" w:hAnsiTheme="minorHAnsi" w:cstheme="minorHAnsi"/>
          <w:color w:val="000000"/>
          <w:sz w:val="20"/>
          <w:szCs w:val="20"/>
          <w:shd w:val="clear" w:color="auto" w:fill="FFFFFF"/>
        </w:rPr>
        <w:t>RIS2</w:t>
      </w:r>
      <w:r w:rsidR="006B0984">
        <w:rPr>
          <w:rFonts w:asciiTheme="minorHAnsi" w:hAnsiTheme="minorHAnsi" w:cstheme="minorHAnsi"/>
          <w:color w:val="000000"/>
          <w:sz w:val="20"/>
          <w:szCs w:val="20"/>
          <w:shd w:val="clear" w:color="auto" w:fill="FFFFFF"/>
        </w:rPr>
        <w:t>)</w:t>
      </w:r>
      <w:r>
        <w:rPr>
          <w:rFonts w:asciiTheme="minorHAnsi" w:hAnsiTheme="minorHAnsi" w:cstheme="minorHAnsi"/>
          <w:color w:val="000000"/>
          <w:sz w:val="20"/>
          <w:szCs w:val="20"/>
          <w:shd w:val="clear" w:color="auto" w:fill="FFFFFF"/>
        </w:rPr>
        <w:t xml:space="preserve"> on </w:t>
      </w:r>
      <w:r w:rsidR="006B0984">
        <w:rPr>
          <w:rFonts w:asciiTheme="minorHAnsi" w:hAnsiTheme="minorHAnsi" w:cstheme="minorHAnsi"/>
          <w:color w:val="000000"/>
          <w:sz w:val="20"/>
          <w:szCs w:val="20"/>
          <w:shd w:val="clear" w:color="auto" w:fill="FFFFFF"/>
        </w:rPr>
        <w:t xml:space="preserve">carbon emission, flooding and </w:t>
      </w:r>
      <w:r w:rsidR="005E0403">
        <w:rPr>
          <w:rFonts w:asciiTheme="minorHAnsi" w:hAnsiTheme="minorHAnsi" w:cstheme="minorHAnsi"/>
          <w:color w:val="000000"/>
          <w:sz w:val="20"/>
          <w:szCs w:val="20"/>
          <w:shd w:val="clear" w:color="auto" w:fill="FFFFFF"/>
        </w:rPr>
        <w:t xml:space="preserve">other </w:t>
      </w:r>
      <w:r>
        <w:rPr>
          <w:rFonts w:asciiTheme="minorHAnsi" w:hAnsiTheme="minorHAnsi" w:cstheme="minorHAnsi"/>
          <w:color w:val="000000"/>
          <w:sz w:val="20"/>
          <w:szCs w:val="20"/>
          <w:shd w:val="clear" w:color="auto" w:fill="FFFFFF"/>
        </w:rPr>
        <w:t>ecological</w:t>
      </w:r>
      <w:r w:rsidRPr="00496BE0">
        <w:rPr>
          <w:rFonts w:asciiTheme="minorHAnsi" w:hAnsiTheme="minorHAnsi" w:cstheme="minorHAnsi"/>
          <w:color w:val="000000"/>
          <w:sz w:val="20"/>
          <w:szCs w:val="20"/>
          <w:shd w:val="clear" w:color="auto" w:fill="FFFFFF"/>
        </w:rPr>
        <w:t xml:space="preserve"> concerns.</w:t>
      </w:r>
    </w:p>
    <w:p w14:paraId="090E6C8B" w14:textId="523ED9F0" w:rsidR="00934E48" w:rsidRPr="000E3421" w:rsidRDefault="00934E48" w:rsidP="00C80812">
      <w:pPr>
        <w:shd w:val="clear" w:color="auto" w:fill="FFFFFF" w:themeFill="background1"/>
        <w:ind w:left="720" w:firstLine="720"/>
        <w:jc w:val="both"/>
        <w:rPr>
          <w:rFonts w:asciiTheme="minorHAnsi" w:hAnsiTheme="minorHAnsi" w:cstheme="minorBidi"/>
          <w:sz w:val="20"/>
          <w:szCs w:val="20"/>
          <w:lang w:eastAsia="en-GB"/>
        </w:rPr>
      </w:pPr>
      <w:r w:rsidRPr="00496BE0">
        <w:rPr>
          <w:rFonts w:ascii="Calibri" w:hAnsi="Calibri" w:cs="Calibri"/>
          <w:color w:val="212121"/>
          <w:sz w:val="20"/>
          <w:szCs w:val="20"/>
        </w:rPr>
        <w:t xml:space="preserve">2. </w:t>
      </w:r>
      <w:r w:rsidRPr="00496BE0">
        <w:rPr>
          <w:rFonts w:ascii="Calibri" w:hAnsi="Calibri" w:cs="Calibri"/>
          <w:color w:val="212121"/>
          <w:sz w:val="20"/>
          <w:szCs w:val="20"/>
          <w:u w:val="single"/>
        </w:rPr>
        <w:t>A27 consultation</w:t>
      </w:r>
    </w:p>
    <w:p w14:paraId="1787C058" w14:textId="18038457" w:rsidR="00AC4C9D" w:rsidRDefault="00AC4C9D" w:rsidP="00496BE0">
      <w:pPr>
        <w:ind w:left="1440"/>
        <w:jc w:val="both"/>
        <w:textAlignment w:val="baseline"/>
        <w:rPr>
          <w:rFonts w:ascii="Calibri" w:hAnsi="Calibri" w:cs="Calibri"/>
          <w:color w:val="212121"/>
          <w:sz w:val="20"/>
          <w:szCs w:val="20"/>
        </w:rPr>
      </w:pPr>
      <w:r>
        <w:rPr>
          <w:rFonts w:ascii="Calibri" w:hAnsi="Calibri" w:cs="Calibri"/>
          <w:color w:val="212121"/>
          <w:sz w:val="20"/>
          <w:szCs w:val="20"/>
        </w:rPr>
        <w:t>Cllr Mrs Clark said that the preferred route would be announced</w:t>
      </w:r>
      <w:r w:rsidR="004004BB">
        <w:rPr>
          <w:rFonts w:ascii="Calibri" w:hAnsi="Calibri" w:cs="Calibri"/>
          <w:color w:val="212121"/>
          <w:sz w:val="20"/>
          <w:szCs w:val="20"/>
        </w:rPr>
        <w:t xml:space="preserve"> by Highways England </w:t>
      </w:r>
      <w:r>
        <w:rPr>
          <w:rFonts w:ascii="Calibri" w:hAnsi="Calibri" w:cs="Calibri"/>
          <w:color w:val="212121"/>
          <w:sz w:val="20"/>
          <w:szCs w:val="20"/>
        </w:rPr>
        <w:t xml:space="preserve"> in 2020, but not when in 2020.</w:t>
      </w:r>
    </w:p>
    <w:p w14:paraId="0966D881" w14:textId="4DEAA2B2" w:rsidR="00934E48" w:rsidRDefault="00934E48" w:rsidP="00AC4C9D">
      <w:pPr>
        <w:ind w:left="720" w:firstLine="720"/>
        <w:textAlignment w:val="baseline"/>
        <w:rPr>
          <w:rFonts w:ascii="Calibri" w:hAnsi="Calibri" w:cs="Calibri"/>
          <w:color w:val="212121"/>
          <w:sz w:val="20"/>
          <w:szCs w:val="20"/>
        </w:rPr>
      </w:pPr>
      <w:r>
        <w:rPr>
          <w:rFonts w:ascii="Calibri" w:hAnsi="Calibri" w:cs="Calibri"/>
          <w:color w:val="212121"/>
          <w:sz w:val="20"/>
          <w:szCs w:val="20"/>
        </w:rPr>
        <w:t xml:space="preserve">3. </w:t>
      </w:r>
      <w:r w:rsidRPr="007E27C1">
        <w:rPr>
          <w:rFonts w:ascii="Calibri" w:hAnsi="Calibri" w:cs="Calibri"/>
          <w:color w:val="212121"/>
          <w:sz w:val="20"/>
          <w:szCs w:val="20"/>
          <w:u w:val="single"/>
        </w:rPr>
        <w:t>Speedwatch</w:t>
      </w:r>
    </w:p>
    <w:p w14:paraId="498C95B1" w14:textId="04AD6597" w:rsidR="00934E48" w:rsidRDefault="00AC4C9D" w:rsidP="00156395">
      <w:pPr>
        <w:ind w:left="1440"/>
        <w:jc w:val="both"/>
        <w:textAlignment w:val="baseline"/>
        <w:rPr>
          <w:rFonts w:asciiTheme="minorHAnsi" w:hAnsiTheme="minorHAnsi" w:cstheme="minorHAnsi"/>
          <w:color w:val="212121"/>
          <w:sz w:val="20"/>
          <w:szCs w:val="20"/>
          <w:bdr w:val="none" w:sz="0" w:space="0" w:color="auto" w:frame="1"/>
        </w:rPr>
      </w:pPr>
      <w:r>
        <w:rPr>
          <w:rFonts w:ascii="Calibri" w:hAnsi="Calibri" w:cs="Calibri"/>
          <w:color w:val="212121"/>
          <w:sz w:val="20"/>
          <w:szCs w:val="20"/>
        </w:rPr>
        <w:t xml:space="preserve">The </w:t>
      </w:r>
      <w:r w:rsidR="00934E48">
        <w:rPr>
          <w:rFonts w:ascii="Calibri" w:hAnsi="Calibri" w:cs="Calibri"/>
          <w:color w:val="212121"/>
          <w:sz w:val="20"/>
          <w:szCs w:val="20"/>
        </w:rPr>
        <w:t>Clerk</w:t>
      </w:r>
      <w:r>
        <w:rPr>
          <w:rFonts w:ascii="Calibri" w:hAnsi="Calibri" w:cs="Calibri"/>
          <w:color w:val="212121"/>
          <w:sz w:val="20"/>
          <w:szCs w:val="20"/>
        </w:rPr>
        <w:t xml:space="preserve"> reported that </w:t>
      </w:r>
      <w:r>
        <w:rPr>
          <w:rFonts w:asciiTheme="minorHAnsi" w:hAnsiTheme="minorHAnsi" w:cstheme="minorHAnsi"/>
          <w:sz w:val="20"/>
          <w:szCs w:val="20"/>
          <w:bdr w:val="none" w:sz="0" w:space="0" w:color="auto" w:frame="1"/>
        </w:rPr>
        <w:t>a</w:t>
      </w:r>
      <w:r w:rsidRPr="00AC4C9D">
        <w:rPr>
          <w:rFonts w:asciiTheme="minorHAnsi" w:hAnsiTheme="minorHAnsi" w:cstheme="minorHAnsi"/>
          <w:color w:val="212121"/>
          <w:sz w:val="20"/>
          <w:szCs w:val="20"/>
          <w:bdr w:val="none" w:sz="0" w:space="0" w:color="auto" w:frame="1"/>
        </w:rPr>
        <w:t xml:space="preserve"> portable solar Speed Indication Device seems to be the preferred option an</w:t>
      </w:r>
      <w:r>
        <w:rPr>
          <w:rFonts w:asciiTheme="minorHAnsi" w:hAnsiTheme="minorHAnsi" w:cstheme="minorHAnsi"/>
          <w:color w:val="212121"/>
          <w:sz w:val="20"/>
          <w:szCs w:val="20"/>
          <w:bdr w:val="none" w:sz="0" w:space="0" w:color="auto" w:frame="1"/>
        </w:rPr>
        <w:t xml:space="preserve">d </w:t>
      </w:r>
      <w:r w:rsidRPr="00AC4C9D">
        <w:rPr>
          <w:rFonts w:asciiTheme="minorHAnsi" w:hAnsiTheme="minorHAnsi" w:cstheme="minorHAnsi"/>
          <w:color w:val="212121"/>
          <w:sz w:val="20"/>
          <w:szCs w:val="20"/>
          <w:bdr w:val="none" w:sz="0" w:space="0" w:color="auto" w:frame="1"/>
          <w:shd w:val="clear" w:color="auto" w:fill="FFFFFF"/>
        </w:rPr>
        <w:t>refer</w:t>
      </w:r>
      <w:r>
        <w:rPr>
          <w:rFonts w:asciiTheme="minorHAnsi" w:hAnsiTheme="minorHAnsi" w:cstheme="minorHAnsi"/>
          <w:color w:val="212121"/>
          <w:sz w:val="20"/>
          <w:szCs w:val="20"/>
          <w:bdr w:val="none" w:sz="0" w:space="0" w:color="auto" w:frame="1"/>
          <w:shd w:val="clear" w:color="auto" w:fill="FFFFFF"/>
        </w:rPr>
        <w:t>red</w:t>
      </w:r>
      <w:r w:rsidRPr="00AC4C9D">
        <w:rPr>
          <w:rFonts w:asciiTheme="minorHAnsi" w:hAnsiTheme="minorHAnsi" w:cstheme="minorHAnsi"/>
          <w:color w:val="212121"/>
          <w:sz w:val="20"/>
          <w:szCs w:val="20"/>
          <w:bdr w:val="none" w:sz="0" w:space="0" w:color="auto" w:frame="1"/>
          <w:shd w:val="clear" w:color="auto" w:fill="FFFFFF"/>
        </w:rPr>
        <w:t xml:space="preserve"> to </w:t>
      </w:r>
      <w:r>
        <w:rPr>
          <w:rFonts w:asciiTheme="minorHAnsi" w:hAnsiTheme="minorHAnsi" w:cstheme="minorHAnsi"/>
          <w:color w:val="212121"/>
          <w:sz w:val="20"/>
          <w:szCs w:val="20"/>
          <w:bdr w:val="none" w:sz="0" w:space="0" w:color="auto" w:frame="1"/>
          <w:shd w:val="clear" w:color="auto" w:fill="FFFFFF"/>
        </w:rPr>
        <w:t>his</w:t>
      </w:r>
      <w:r w:rsidRPr="00AC4C9D">
        <w:rPr>
          <w:rFonts w:asciiTheme="minorHAnsi" w:hAnsiTheme="minorHAnsi" w:cstheme="minorHAnsi"/>
          <w:color w:val="212121"/>
          <w:sz w:val="20"/>
          <w:szCs w:val="20"/>
          <w:bdr w:val="none" w:sz="0" w:space="0" w:color="auto" w:frame="1"/>
          <w:shd w:val="clear" w:color="auto" w:fill="FFFFFF"/>
        </w:rPr>
        <w:t xml:space="preserve"> emails of 18 and 19 May giving the types available and their costs, with an option to have a Data Collection Unit.  </w:t>
      </w:r>
      <w:r w:rsidRPr="00AC4C9D">
        <w:rPr>
          <w:rFonts w:asciiTheme="minorHAnsi" w:hAnsiTheme="minorHAnsi" w:cstheme="minorHAnsi"/>
          <w:color w:val="212121"/>
          <w:sz w:val="20"/>
          <w:szCs w:val="20"/>
          <w:bdr w:val="none" w:sz="0" w:space="0" w:color="auto" w:frame="1"/>
        </w:rPr>
        <w:t xml:space="preserve">Richard Strickland (Speedwatch Team lead) is liaising with Sussex Police regarding approval for any of the eight proposed sites: The Street, Yapton Lane, West Walberton Lane, </w:t>
      </w:r>
      <w:proofErr w:type="spellStart"/>
      <w:r w:rsidRPr="00AC4C9D">
        <w:rPr>
          <w:rFonts w:asciiTheme="minorHAnsi" w:hAnsiTheme="minorHAnsi" w:cstheme="minorHAnsi"/>
          <w:color w:val="212121"/>
          <w:sz w:val="20"/>
          <w:szCs w:val="20"/>
          <w:bdr w:val="none" w:sz="0" w:space="0" w:color="auto" w:frame="1"/>
        </w:rPr>
        <w:t>Tye</w:t>
      </w:r>
      <w:proofErr w:type="spellEnd"/>
      <w:r w:rsidRPr="00AC4C9D">
        <w:rPr>
          <w:rFonts w:asciiTheme="minorHAnsi" w:hAnsiTheme="minorHAnsi" w:cstheme="minorHAnsi"/>
          <w:color w:val="212121"/>
          <w:sz w:val="20"/>
          <w:szCs w:val="20"/>
          <w:bdr w:val="none" w:sz="0" w:space="0" w:color="auto" w:frame="1"/>
        </w:rPr>
        <w:t xml:space="preserve"> Lane, Barnham Lane, Eastergate Lane, Arundel Road, Wandleys Lane. </w:t>
      </w:r>
      <w:r>
        <w:rPr>
          <w:rFonts w:asciiTheme="minorHAnsi" w:hAnsiTheme="minorHAnsi" w:cstheme="minorHAnsi"/>
          <w:color w:val="212121"/>
          <w:sz w:val="20"/>
          <w:szCs w:val="20"/>
          <w:bdr w:val="none" w:sz="0" w:space="0" w:color="auto" w:frame="1"/>
        </w:rPr>
        <w:t>He recommended</w:t>
      </w:r>
      <w:r w:rsidRPr="00AC4C9D">
        <w:rPr>
          <w:rFonts w:asciiTheme="minorHAnsi" w:hAnsiTheme="minorHAnsi" w:cstheme="minorHAnsi"/>
          <w:color w:val="212121"/>
          <w:sz w:val="20"/>
          <w:szCs w:val="20"/>
          <w:bdr w:val="none" w:sz="0" w:space="0" w:color="auto" w:frame="1"/>
        </w:rPr>
        <w:t xml:space="preserve"> that the decision </w:t>
      </w:r>
      <w:r>
        <w:rPr>
          <w:rFonts w:asciiTheme="minorHAnsi" w:hAnsiTheme="minorHAnsi" w:cstheme="minorHAnsi"/>
          <w:color w:val="212121"/>
          <w:sz w:val="20"/>
          <w:szCs w:val="20"/>
          <w:bdr w:val="none" w:sz="0" w:space="0" w:color="auto" w:frame="1"/>
        </w:rPr>
        <w:t>to purchase was delayed until the number of sites approved is known.</w:t>
      </w:r>
    </w:p>
    <w:p w14:paraId="0B1F1525" w14:textId="529C730A" w:rsidR="00156395" w:rsidRDefault="00156395" w:rsidP="00156395">
      <w:pPr>
        <w:ind w:left="1440"/>
        <w:jc w:val="both"/>
        <w:textAlignment w:val="baseline"/>
        <w:rPr>
          <w:rFonts w:ascii="Calibri" w:hAnsi="Calibri" w:cs="Calibri"/>
          <w:color w:val="212121"/>
          <w:sz w:val="20"/>
          <w:szCs w:val="20"/>
        </w:rPr>
      </w:pPr>
      <w:r>
        <w:rPr>
          <w:rFonts w:asciiTheme="minorHAnsi" w:hAnsiTheme="minorHAnsi" w:cstheme="minorHAnsi"/>
          <w:color w:val="212121"/>
          <w:sz w:val="20"/>
          <w:szCs w:val="20"/>
          <w:bdr w:val="none" w:sz="0" w:space="0" w:color="auto" w:frame="1"/>
        </w:rPr>
        <w:t>The meeting asked the Clerk to enquire with the Speedwatch Team as to when it will be recommencing its activities.</w:t>
      </w:r>
    </w:p>
    <w:p w14:paraId="3157966C" w14:textId="77777777" w:rsidR="00934E48" w:rsidRDefault="00934E48" w:rsidP="00156395">
      <w:pPr>
        <w:ind w:left="720" w:firstLine="720"/>
        <w:textAlignment w:val="baseline"/>
        <w:rPr>
          <w:rFonts w:ascii="Calibri" w:hAnsi="Calibri" w:cs="Calibri"/>
          <w:color w:val="212121"/>
          <w:sz w:val="20"/>
          <w:szCs w:val="20"/>
        </w:rPr>
      </w:pPr>
      <w:r>
        <w:rPr>
          <w:rFonts w:ascii="Calibri" w:hAnsi="Calibri" w:cs="Calibri"/>
          <w:color w:val="212121"/>
          <w:sz w:val="20"/>
          <w:szCs w:val="20"/>
        </w:rPr>
        <w:t xml:space="preserve">4. </w:t>
      </w:r>
      <w:r w:rsidRPr="000E3421">
        <w:rPr>
          <w:rFonts w:ascii="Calibri" w:hAnsi="Calibri" w:cs="Calibri"/>
          <w:color w:val="212121"/>
          <w:sz w:val="20"/>
          <w:szCs w:val="20"/>
          <w:u w:val="single"/>
        </w:rPr>
        <w:t>A27 Cycle path</w:t>
      </w:r>
    </w:p>
    <w:p w14:paraId="3C4E27DC" w14:textId="6E0F181C" w:rsidR="00156395" w:rsidRPr="00156395" w:rsidRDefault="00156395" w:rsidP="00156395">
      <w:pPr>
        <w:ind w:left="1440"/>
        <w:jc w:val="both"/>
        <w:textAlignment w:val="baseline"/>
        <w:rPr>
          <w:rFonts w:asciiTheme="minorHAnsi" w:hAnsiTheme="minorHAnsi" w:cstheme="minorHAnsi"/>
          <w:bCs/>
          <w:sz w:val="20"/>
          <w:szCs w:val="20"/>
          <w:lang w:eastAsia="en-GB"/>
        </w:rPr>
      </w:pPr>
      <w:r w:rsidRPr="00156395">
        <w:rPr>
          <w:rFonts w:asciiTheme="minorHAnsi" w:hAnsiTheme="minorHAnsi" w:cstheme="minorHAnsi"/>
          <w:bCs/>
          <w:sz w:val="20"/>
          <w:szCs w:val="20"/>
          <w:lang w:eastAsia="en-GB"/>
        </w:rPr>
        <w:t xml:space="preserve">The Clerk reported that </w:t>
      </w:r>
      <w:r w:rsidRPr="00156395">
        <w:rPr>
          <w:rFonts w:asciiTheme="minorHAnsi" w:hAnsiTheme="minorHAnsi" w:cstheme="minorHAnsi"/>
          <w:sz w:val="20"/>
          <w:szCs w:val="20"/>
          <w:bdr w:val="none" w:sz="0" w:space="0" w:color="auto" w:frame="1"/>
          <w:shd w:val="clear" w:color="auto" w:fill="FFFFFF"/>
        </w:rPr>
        <w:t xml:space="preserve">the missing cycle/path on the south side of the A27 between </w:t>
      </w:r>
      <w:proofErr w:type="spellStart"/>
      <w:r w:rsidRPr="00156395">
        <w:rPr>
          <w:rFonts w:asciiTheme="minorHAnsi" w:hAnsiTheme="minorHAnsi" w:cstheme="minorHAnsi"/>
          <w:sz w:val="20"/>
          <w:szCs w:val="20"/>
          <w:bdr w:val="none" w:sz="0" w:space="0" w:color="auto" w:frame="1"/>
        </w:rPr>
        <w:t>Denmans</w:t>
      </w:r>
      <w:proofErr w:type="spellEnd"/>
      <w:r w:rsidRPr="00156395">
        <w:rPr>
          <w:rFonts w:asciiTheme="minorHAnsi" w:hAnsiTheme="minorHAnsi" w:cstheme="minorHAnsi"/>
          <w:sz w:val="20"/>
          <w:szCs w:val="20"/>
          <w:bdr w:val="none" w:sz="0" w:space="0" w:color="auto" w:frame="1"/>
          <w:shd w:val="clear" w:color="auto" w:fill="FFFFFF"/>
        </w:rPr>
        <w:t xml:space="preserve"> Lane and Level Mare Lane is on Highways England land. It features in the WSCC Walking &amp; Cycling Strategy and, as in January, was third on the list. He will write to HE to enquire the </w:t>
      </w:r>
      <w:proofErr w:type="gramStart"/>
      <w:r w:rsidRPr="00156395">
        <w:rPr>
          <w:rFonts w:asciiTheme="minorHAnsi" w:hAnsiTheme="minorHAnsi" w:cstheme="minorHAnsi"/>
          <w:sz w:val="20"/>
          <w:szCs w:val="20"/>
          <w:bdr w:val="none" w:sz="0" w:space="0" w:color="auto" w:frame="1"/>
          <w:shd w:val="clear" w:color="auto" w:fill="FFFFFF"/>
        </w:rPr>
        <w:t>current status</w:t>
      </w:r>
      <w:proofErr w:type="gramEnd"/>
      <w:r w:rsidRPr="00156395">
        <w:rPr>
          <w:rFonts w:asciiTheme="minorHAnsi" w:hAnsiTheme="minorHAnsi" w:cstheme="minorHAnsi"/>
          <w:sz w:val="20"/>
          <w:szCs w:val="20"/>
          <w:bdr w:val="none" w:sz="0" w:space="0" w:color="auto" w:frame="1"/>
          <w:shd w:val="clear" w:color="auto" w:fill="FFFFFF"/>
        </w:rPr>
        <w:t xml:space="preserve">. </w:t>
      </w:r>
    </w:p>
    <w:p w14:paraId="11D9FF17" w14:textId="56F6274A" w:rsidR="00934E48" w:rsidRDefault="00934E48" w:rsidP="00156395">
      <w:pPr>
        <w:ind w:left="720" w:firstLine="720"/>
        <w:textAlignment w:val="baseline"/>
        <w:rPr>
          <w:rFonts w:ascii="Calibri" w:hAnsi="Calibri" w:cs="Calibri"/>
          <w:color w:val="212121"/>
          <w:sz w:val="20"/>
          <w:szCs w:val="20"/>
        </w:rPr>
      </w:pPr>
      <w:r>
        <w:rPr>
          <w:rFonts w:ascii="Calibri" w:hAnsi="Calibri" w:cs="Calibri"/>
          <w:color w:val="212121"/>
          <w:sz w:val="20"/>
          <w:szCs w:val="20"/>
        </w:rPr>
        <w:t xml:space="preserve">5. </w:t>
      </w:r>
      <w:r w:rsidRPr="009D146A">
        <w:rPr>
          <w:rFonts w:ascii="Calibri" w:hAnsi="Calibri" w:cs="Calibri"/>
          <w:color w:val="212121"/>
          <w:sz w:val="20"/>
          <w:szCs w:val="20"/>
          <w:u w:val="single"/>
        </w:rPr>
        <w:t>Other</w:t>
      </w:r>
    </w:p>
    <w:p w14:paraId="731BDAE3" w14:textId="1080FC28" w:rsidR="00934E48" w:rsidRDefault="00934E48" w:rsidP="00156395">
      <w:pPr>
        <w:ind w:left="1440"/>
        <w:textAlignment w:val="baseline"/>
        <w:rPr>
          <w:rFonts w:ascii="Calibri" w:hAnsi="Calibri" w:cs="Calibri"/>
          <w:color w:val="212121"/>
          <w:sz w:val="20"/>
          <w:szCs w:val="20"/>
        </w:rPr>
      </w:pPr>
      <w:r>
        <w:rPr>
          <w:rFonts w:ascii="Calibri" w:hAnsi="Calibri" w:cs="Calibri"/>
          <w:color w:val="212121"/>
          <w:sz w:val="20"/>
          <w:szCs w:val="20"/>
        </w:rPr>
        <w:t>T</w:t>
      </w:r>
      <w:r w:rsidR="00156395">
        <w:rPr>
          <w:rFonts w:ascii="Calibri" w:hAnsi="Calibri" w:cs="Calibri"/>
          <w:color w:val="212121"/>
          <w:sz w:val="20"/>
          <w:szCs w:val="20"/>
        </w:rPr>
        <w:t xml:space="preserve">he </w:t>
      </w:r>
      <w:r>
        <w:rPr>
          <w:rFonts w:ascii="Calibri" w:hAnsi="Calibri" w:cs="Calibri"/>
          <w:color w:val="212121"/>
          <w:sz w:val="20"/>
          <w:szCs w:val="20"/>
        </w:rPr>
        <w:t xml:space="preserve">damaged road name sign in The Street reported to Arun District Council </w:t>
      </w:r>
      <w:r w:rsidR="00156395">
        <w:rPr>
          <w:rFonts w:ascii="Calibri" w:hAnsi="Calibri" w:cs="Calibri"/>
          <w:color w:val="212121"/>
          <w:sz w:val="20"/>
          <w:szCs w:val="20"/>
        </w:rPr>
        <w:t>was noted.</w:t>
      </w:r>
    </w:p>
    <w:p w14:paraId="0EA925E3" w14:textId="77777777" w:rsidR="00934E48" w:rsidRDefault="00934E48" w:rsidP="00934E48">
      <w:pPr>
        <w:textAlignment w:val="baseline"/>
        <w:rPr>
          <w:rFonts w:ascii="Calibri" w:hAnsi="Calibri" w:cs="Calibri"/>
          <w:color w:val="212121"/>
          <w:sz w:val="20"/>
          <w:szCs w:val="20"/>
        </w:rPr>
      </w:pPr>
    </w:p>
    <w:p w14:paraId="0A1F2CD7" w14:textId="39D30730" w:rsidR="00934E48" w:rsidRPr="00775808" w:rsidRDefault="00312D62" w:rsidP="00312D62">
      <w:pPr>
        <w:jc w:val="both"/>
        <w:rPr>
          <w:rFonts w:asciiTheme="minorHAnsi" w:eastAsiaTheme="minorEastAsia" w:hAnsiTheme="minorHAnsi" w:cstheme="minorBidi"/>
          <w:b/>
          <w:bCs/>
          <w:sz w:val="20"/>
          <w:szCs w:val="20"/>
        </w:rPr>
      </w:pPr>
      <w:r>
        <w:rPr>
          <w:rFonts w:asciiTheme="minorHAnsi" w:hAnsiTheme="minorHAnsi" w:cstheme="minorBidi"/>
          <w:b/>
          <w:bCs/>
          <w:sz w:val="20"/>
          <w:szCs w:val="20"/>
        </w:rPr>
        <w:t xml:space="preserve">           141/20</w:t>
      </w:r>
      <w:r w:rsidR="00934E48">
        <w:rPr>
          <w:rFonts w:asciiTheme="minorHAnsi" w:hAnsiTheme="minorHAnsi" w:cstheme="minorBidi"/>
          <w:b/>
          <w:bCs/>
          <w:sz w:val="20"/>
          <w:szCs w:val="20"/>
        </w:rPr>
        <w:tab/>
      </w:r>
      <w:r w:rsidR="00934E48" w:rsidRPr="00775808">
        <w:rPr>
          <w:rFonts w:asciiTheme="minorHAnsi" w:hAnsiTheme="minorHAnsi" w:cstheme="minorBidi"/>
          <w:b/>
          <w:bCs/>
          <w:sz w:val="20"/>
          <w:szCs w:val="20"/>
        </w:rPr>
        <w:t>Fontwell Meadows</w:t>
      </w:r>
    </w:p>
    <w:p w14:paraId="1CD48601" w14:textId="77777777" w:rsidR="00113CF3" w:rsidRDefault="00934E48" w:rsidP="00934E48">
      <w:pPr>
        <w:jc w:val="both"/>
        <w:rPr>
          <w:rFonts w:asciiTheme="minorHAnsi" w:hAnsiTheme="minorHAnsi" w:cstheme="minorBidi"/>
          <w:sz w:val="20"/>
          <w:szCs w:val="20"/>
        </w:rPr>
      </w:pPr>
      <w:r>
        <w:rPr>
          <w:rFonts w:asciiTheme="minorHAnsi" w:hAnsiTheme="minorHAnsi" w:cstheme="minorHAnsi"/>
          <w:sz w:val="20"/>
          <w:szCs w:val="20"/>
        </w:rPr>
        <w:tab/>
      </w:r>
      <w:r w:rsidR="00312D62">
        <w:rPr>
          <w:rFonts w:asciiTheme="minorHAnsi" w:hAnsiTheme="minorHAnsi" w:cstheme="minorHAnsi"/>
          <w:sz w:val="20"/>
          <w:szCs w:val="20"/>
        </w:rPr>
        <w:tab/>
      </w:r>
      <w:r w:rsidRPr="5AFB3BD1">
        <w:rPr>
          <w:rFonts w:asciiTheme="minorHAnsi" w:hAnsiTheme="minorHAnsi" w:cstheme="minorBidi"/>
          <w:sz w:val="20"/>
          <w:szCs w:val="20"/>
        </w:rPr>
        <w:t xml:space="preserve">1. To receive a Working Group report.    </w:t>
      </w:r>
    </w:p>
    <w:p w14:paraId="6907F07F" w14:textId="130E798A" w:rsidR="00934E48" w:rsidRDefault="00113CF3" w:rsidP="00934E48">
      <w:pPr>
        <w:jc w:val="both"/>
        <w:rPr>
          <w:rFonts w:asciiTheme="minorHAnsi" w:hAnsiTheme="minorHAnsi" w:cstheme="minorBidi"/>
          <w:sz w:val="20"/>
          <w:szCs w:val="20"/>
        </w:rPr>
      </w:pPr>
      <w:r>
        <w:rPr>
          <w:rFonts w:asciiTheme="minorHAnsi" w:hAnsiTheme="minorHAnsi" w:cstheme="minorBidi"/>
          <w:sz w:val="20"/>
          <w:szCs w:val="20"/>
        </w:rPr>
        <w:tab/>
      </w:r>
      <w:r>
        <w:rPr>
          <w:rFonts w:asciiTheme="minorHAnsi" w:hAnsiTheme="minorHAnsi" w:cstheme="minorBidi"/>
          <w:sz w:val="20"/>
          <w:szCs w:val="20"/>
        </w:rPr>
        <w:tab/>
        <w:t xml:space="preserve">Cllr Vawer reported that there is no activity </w:t>
      </w:r>
      <w:proofErr w:type="gramStart"/>
      <w:r>
        <w:rPr>
          <w:rFonts w:asciiTheme="minorHAnsi" w:hAnsiTheme="minorHAnsi" w:cstheme="minorBidi"/>
          <w:sz w:val="20"/>
          <w:szCs w:val="20"/>
        </w:rPr>
        <w:t>at the moment</w:t>
      </w:r>
      <w:proofErr w:type="gramEnd"/>
      <w:r>
        <w:rPr>
          <w:rFonts w:asciiTheme="minorHAnsi" w:hAnsiTheme="minorHAnsi" w:cstheme="minorBidi"/>
          <w:sz w:val="20"/>
          <w:szCs w:val="20"/>
        </w:rPr>
        <w:t>.</w:t>
      </w:r>
    </w:p>
    <w:p w14:paraId="70A22169" w14:textId="1162074F" w:rsidR="00934E48" w:rsidRPr="00113CF3" w:rsidRDefault="00934E48" w:rsidP="00113CF3">
      <w:pPr>
        <w:ind w:left="720" w:firstLine="720"/>
        <w:jc w:val="both"/>
        <w:rPr>
          <w:rFonts w:asciiTheme="minorHAnsi" w:hAnsiTheme="minorHAnsi" w:cstheme="minorBidi"/>
          <w:sz w:val="20"/>
          <w:szCs w:val="20"/>
        </w:rPr>
      </w:pPr>
      <w:r w:rsidRPr="00113CF3">
        <w:rPr>
          <w:rFonts w:asciiTheme="minorHAnsi" w:hAnsiTheme="minorHAnsi" w:cstheme="minorBidi"/>
          <w:sz w:val="20"/>
          <w:szCs w:val="20"/>
        </w:rPr>
        <w:t>2. Update on recent planning applications amendments by Dandara.</w:t>
      </w:r>
    </w:p>
    <w:p w14:paraId="06F59F21" w14:textId="1EB0E2AE" w:rsidR="00113CF3" w:rsidRPr="00113CF3" w:rsidRDefault="00113CF3" w:rsidP="00113CF3">
      <w:pPr>
        <w:ind w:left="1440"/>
        <w:jc w:val="both"/>
        <w:textAlignment w:val="baseline"/>
        <w:rPr>
          <w:rFonts w:ascii="Calibri" w:hAnsi="Calibri" w:cs="Calibri"/>
          <w:color w:val="000000"/>
          <w:sz w:val="20"/>
          <w:szCs w:val="20"/>
          <w:lang w:eastAsia="en-GB"/>
        </w:rPr>
      </w:pPr>
      <w:r w:rsidRPr="00113CF3">
        <w:rPr>
          <w:rFonts w:ascii="Calibri" w:hAnsi="Calibri" w:cs="Calibri"/>
          <w:color w:val="000000"/>
          <w:sz w:val="20"/>
          <w:szCs w:val="20"/>
          <w:lang w:eastAsia="en-GB"/>
        </w:rPr>
        <w:t>Cllr Vawer reported that some more refusals for the reserved matters application are noted.  Dandara would like to apply for an extension as a response was delayed due to furlough rules under Covid-19.  Without this, the permission will lapse, and they will need to start again.</w:t>
      </w:r>
      <w:r w:rsidR="00E664F2">
        <w:rPr>
          <w:rFonts w:ascii="Calibri" w:hAnsi="Calibri" w:cs="Calibri"/>
          <w:color w:val="000000"/>
          <w:sz w:val="20"/>
          <w:szCs w:val="20"/>
          <w:lang w:eastAsia="en-GB"/>
        </w:rPr>
        <w:t xml:space="preserve"> The following points were noted:-</w:t>
      </w:r>
    </w:p>
    <w:p w14:paraId="159B545E" w14:textId="30CBB270" w:rsidR="00113CF3" w:rsidRPr="00113CF3" w:rsidRDefault="00E664F2" w:rsidP="00113CF3">
      <w:pPr>
        <w:pStyle w:val="ListParagraph"/>
        <w:numPr>
          <w:ilvl w:val="0"/>
          <w:numId w:val="3"/>
        </w:numPr>
        <w:jc w:val="both"/>
        <w:textAlignment w:val="baseline"/>
        <w:rPr>
          <w:rFonts w:ascii="Calibri" w:hAnsi="Calibri" w:cs="Calibri"/>
          <w:color w:val="000000"/>
          <w:sz w:val="20"/>
          <w:szCs w:val="20"/>
          <w:lang w:eastAsia="en-GB"/>
        </w:rPr>
      </w:pPr>
      <w:proofErr w:type="gramStart"/>
      <w:r>
        <w:rPr>
          <w:rFonts w:ascii="Calibri" w:hAnsi="Calibri" w:cs="Calibri"/>
          <w:color w:val="000000"/>
          <w:sz w:val="20"/>
          <w:szCs w:val="20"/>
          <w:lang w:eastAsia="en-GB"/>
        </w:rPr>
        <w:t>A</w:t>
      </w:r>
      <w:r w:rsidR="00113CF3" w:rsidRPr="00113CF3">
        <w:rPr>
          <w:rFonts w:ascii="Calibri" w:hAnsi="Calibri" w:cs="Calibri"/>
          <w:color w:val="000000"/>
          <w:sz w:val="20"/>
          <w:szCs w:val="20"/>
          <w:lang w:eastAsia="en-GB"/>
        </w:rPr>
        <w:t xml:space="preserve"> number of</w:t>
      </w:r>
      <w:proofErr w:type="gramEnd"/>
      <w:r w:rsidR="00113CF3" w:rsidRPr="00113CF3">
        <w:rPr>
          <w:rFonts w:ascii="Calibri" w:hAnsi="Calibri" w:cs="Calibri"/>
          <w:color w:val="000000"/>
          <w:sz w:val="20"/>
          <w:szCs w:val="20"/>
          <w:lang w:eastAsia="en-GB"/>
        </w:rPr>
        <w:t xml:space="preserve"> Fontwell residents will be very pleased if planning lapses and upset if we support an extension.</w:t>
      </w:r>
    </w:p>
    <w:p w14:paraId="54C52A2D" w14:textId="0C05EF93" w:rsidR="00113CF3" w:rsidRPr="00113CF3" w:rsidRDefault="00E664F2" w:rsidP="00113CF3">
      <w:pPr>
        <w:pStyle w:val="ListParagraph"/>
        <w:numPr>
          <w:ilvl w:val="0"/>
          <w:numId w:val="3"/>
        </w:numPr>
        <w:jc w:val="both"/>
        <w:textAlignment w:val="baseline"/>
        <w:rPr>
          <w:rFonts w:ascii="Calibri" w:hAnsi="Calibri" w:cs="Calibri"/>
          <w:color w:val="000000"/>
          <w:sz w:val="20"/>
          <w:szCs w:val="20"/>
          <w:lang w:eastAsia="en-GB"/>
        </w:rPr>
      </w:pPr>
      <w:r>
        <w:rPr>
          <w:rFonts w:ascii="Calibri" w:hAnsi="Calibri" w:cs="Calibri"/>
          <w:color w:val="000000"/>
          <w:sz w:val="20"/>
          <w:szCs w:val="20"/>
          <w:lang w:eastAsia="en-GB"/>
        </w:rPr>
        <w:t xml:space="preserve">The </w:t>
      </w:r>
      <w:r w:rsidR="00113CF3" w:rsidRPr="00113CF3">
        <w:rPr>
          <w:rFonts w:ascii="Calibri" w:hAnsi="Calibri" w:cs="Calibri"/>
          <w:color w:val="000000"/>
          <w:sz w:val="20"/>
          <w:szCs w:val="20"/>
          <w:lang w:eastAsia="en-GB"/>
        </w:rPr>
        <w:t xml:space="preserve">GTR (same site) has been granted an extension </w:t>
      </w:r>
      <w:r>
        <w:rPr>
          <w:rFonts w:ascii="Calibri" w:hAnsi="Calibri" w:cs="Calibri"/>
          <w:color w:val="000000"/>
          <w:sz w:val="20"/>
          <w:szCs w:val="20"/>
          <w:lang w:eastAsia="en-GB"/>
        </w:rPr>
        <w:t xml:space="preserve">to 4 September </w:t>
      </w:r>
      <w:r w:rsidR="00113CF3" w:rsidRPr="00113CF3">
        <w:rPr>
          <w:rFonts w:ascii="Calibri" w:hAnsi="Calibri" w:cs="Calibri"/>
          <w:color w:val="000000"/>
          <w:sz w:val="20"/>
          <w:szCs w:val="20"/>
          <w:lang w:eastAsia="en-GB"/>
        </w:rPr>
        <w:t>so consistency suggests Dandara should be granted one too</w:t>
      </w:r>
      <w:r>
        <w:rPr>
          <w:rFonts w:ascii="Calibri" w:hAnsi="Calibri" w:cs="Calibri"/>
          <w:color w:val="000000"/>
          <w:sz w:val="20"/>
          <w:szCs w:val="20"/>
          <w:lang w:eastAsia="en-GB"/>
        </w:rPr>
        <w:t xml:space="preserve"> for the same date. The Clerk is asked to write to ADC </w:t>
      </w:r>
      <w:r w:rsidR="00E0552D">
        <w:rPr>
          <w:rFonts w:ascii="Calibri" w:hAnsi="Calibri" w:cs="Calibri"/>
          <w:color w:val="000000"/>
          <w:sz w:val="20"/>
          <w:szCs w:val="20"/>
          <w:lang w:eastAsia="en-GB"/>
        </w:rPr>
        <w:t xml:space="preserve">Planning </w:t>
      </w:r>
      <w:r>
        <w:rPr>
          <w:rFonts w:ascii="Calibri" w:hAnsi="Calibri" w:cs="Calibri"/>
          <w:color w:val="000000"/>
          <w:sz w:val="20"/>
          <w:szCs w:val="20"/>
          <w:lang w:eastAsia="en-GB"/>
        </w:rPr>
        <w:t>regarding this</w:t>
      </w:r>
      <w:r w:rsidR="00E0552D">
        <w:rPr>
          <w:rFonts w:ascii="Calibri" w:hAnsi="Calibri" w:cs="Calibri"/>
          <w:color w:val="000000"/>
          <w:sz w:val="20"/>
          <w:szCs w:val="20"/>
          <w:lang w:eastAsia="en-GB"/>
        </w:rPr>
        <w:t xml:space="preserve">, copying in our ADC councillors and councillors Jamie Bennett and Hugh </w:t>
      </w:r>
      <w:proofErr w:type="spellStart"/>
      <w:r w:rsidR="00E0552D">
        <w:rPr>
          <w:rFonts w:ascii="Calibri" w:hAnsi="Calibri" w:cs="Calibri"/>
          <w:color w:val="000000"/>
          <w:sz w:val="20"/>
          <w:szCs w:val="20"/>
          <w:lang w:eastAsia="en-GB"/>
        </w:rPr>
        <w:t>Coster</w:t>
      </w:r>
      <w:proofErr w:type="spellEnd"/>
      <w:r w:rsidR="00E0552D">
        <w:rPr>
          <w:rFonts w:ascii="Calibri" w:hAnsi="Calibri" w:cs="Calibri"/>
          <w:color w:val="000000"/>
          <w:sz w:val="20"/>
          <w:szCs w:val="20"/>
          <w:lang w:eastAsia="en-GB"/>
        </w:rPr>
        <w:t>.</w:t>
      </w:r>
    </w:p>
    <w:p w14:paraId="7E025595" w14:textId="6F9F3259" w:rsidR="00113CF3" w:rsidRPr="00113CF3" w:rsidRDefault="00113CF3" w:rsidP="00113CF3">
      <w:pPr>
        <w:pStyle w:val="ListParagraph"/>
        <w:numPr>
          <w:ilvl w:val="0"/>
          <w:numId w:val="3"/>
        </w:numPr>
        <w:jc w:val="both"/>
        <w:textAlignment w:val="baseline"/>
        <w:rPr>
          <w:rFonts w:ascii="Calibri" w:hAnsi="Calibri" w:cs="Calibri"/>
          <w:color w:val="000000"/>
          <w:sz w:val="20"/>
          <w:szCs w:val="20"/>
          <w:lang w:eastAsia="en-GB"/>
        </w:rPr>
      </w:pPr>
      <w:r w:rsidRPr="00113CF3">
        <w:rPr>
          <w:rFonts w:ascii="Calibri" w:hAnsi="Calibri" w:cs="Calibri"/>
          <w:color w:val="000000"/>
          <w:sz w:val="20"/>
          <w:szCs w:val="20"/>
          <w:lang w:eastAsia="en-GB"/>
        </w:rPr>
        <w:t>W</w:t>
      </w:r>
      <w:r w:rsidR="00E664F2">
        <w:rPr>
          <w:rFonts w:ascii="Calibri" w:hAnsi="Calibri" w:cs="Calibri"/>
          <w:color w:val="000000"/>
          <w:sz w:val="20"/>
          <w:szCs w:val="20"/>
          <w:lang w:eastAsia="en-GB"/>
        </w:rPr>
        <w:t xml:space="preserve">PC has </w:t>
      </w:r>
      <w:r w:rsidRPr="00113CF3">
        <w:rPr>
          <w:rFonts w:ascii="Calibri" w:hAnsi="Calibri" w:cs="Calibri"/>
          <w:color w:val="000000"/>
          <w:sz w:val="20"/>
          <w:szCs w:val="20"/>
          <w:lang w:eastAsia="en-GB"/>
        </w:rPr>
        <w:t xml:space="preserve">a good arrangement with regards provision of </w:t>
      </w:r>
      <w:r w:rsidR="007A07F1" w:rsidRPr="00113CF3">
        <w:rPr>
          <w:rFonts w:ascii="Calibri" w:hAnsi="Calibri" w:cs="Calibri"/>
          <w:color w:val="000000"/>
          <w:sz w:val="20"/>
          <w:szCs w:val="20"/>
          <w:lang w:eastAsia="en-GB"/>
        </w:rPr>
        <w:t>several</w:t>
      </w:r>
      <w:r w:rsidRPr="00113CF3">
        <w:rPr>
          <w:rFonts w:ascii="Calibri" w:hAnsi="Calibri" w:cs="Calibri"/>
          <w:color w:val="000000"/>
          <w:sz w:val="20"/>
          <w:szCs w:val="20"/>
          <w:lang w:eastAsia="en-GB"/>
        </w:rPr>
        <w:t xml:space="preserve"> needed community facilities from the current plans; renegotiation stands a good chance of losing some of this provision and so would be to the detriment of the community.</w:t>
      </w:r>
    </w:p>
    <w:p w14:paraId="59565995" w14:textId="7AF227CD" w:rsidR="00113CF3" w:rsidRPr="00E664F2" w:rsidRDefault="00113CF3" w:rsidP="00E664F2">
      <w:pPr>
        <w:pStyle w:val="ListParagraph"/>
        <w:numPr>
          <w:ilvl w:val="0"/>
          <w:numId w:val="3"/>
        </w:numPr>
        <w:jc w:val="both"/>
        <w:textAlignment w:val="baseline"/>
        <w:rPr>
          <w:rFonts w:ascii="Calibri" w:hAnsi="Calibri" w:cs="Calibri"/>
          <w:color w:val="000000"/>
          <w:sz w:val="20"/>
          <w:szCs w:val="20"/>
          <w:lang w:eastAsia="en-GB"/>
        </w:rPr>
      </w:pPr>
      <w:r w:rsidRPr="00113CF3">
        <w:rPr>
          <w:rFonts w:ascii="Calibri" w:hAnsi="Calibri" w:cs="Calibri"/>
          <w:color w:val="000000"/>
          <w:sz w:val="20"/>
          <w:szCs w:val="20"/>
          <w:lang w:eastAsia="en-GB"/>
        </w:rPr>
        <w:lastRenderedPageBreak/>
        <w:t>It is a strategic site so will be built on regardless.</w:t>
      </w:r>
    </w:p>
    <w:p w14:paraId="5600101D" w14:textId="77777777" w:rsidR="000F6529" w:rsidRDefault="00934E48" w:rsidP="00312D62">
      <w:pPr>
        <w:ind w:left="720" w:firstLine="720"/>
        <w:jc w:val="both"/>
        <w:rPr>
          <w:rFonts w:asciiTheme="minorHAnsi" w:hAnsiTheme="minorHAnsi" w:cstheme="minorHAnsi"/>
          <w:bCs/>
          <w:sz w:val="20"/>
          <w:szCs w:val="20"/>
          <w:lang w:eastAsia="en-GB"/>
        </w:rPr>
      </w:pPr>
      <w:r>
        <w:rPr>
          <w:rFonts w:asciiTheme="minorHAnsi" w:hAnsiTheme="minorHAnsi" w:cstheme="minorHAnsi"/>
          <w:sz w:val="20"/>
          <w:szCs w:val="20"/>
        </w:rPr>
        <w:t xml:space="preserve">3. </w:t>
      </w:r>
      <w:r w:rsidRPr="003C0E04">
        <w:rPr>
          <w:rFonts w:asciiTheme="minorHAnsi" w:hAnsiTheme="minorHAnsi" w:cstheme="minorHAnsi"/>
          <w:bCs/>
          <w:sz w:val="20"/>
          <w:szCs w:val="20"/>
          <w:lang w:eastAsia="en-GB"/>
        </w:rPr>
        <w:t>Barnham, Eastergate and Westergate Advisory Group</w:t>
      </w:r>
      <w:r w:rsidR="000F6529">
        <w:rPr>
          <w:rFonts w:asciiTheme="minorHAnsi" w:hAnsiTheme="minorHAnsi" w:cstheme="minorHAnsi"/>
          <w:bCs/>
          <w:sz w:val="20"/>
          <w:szCs w:val="20"/>
          <w:lang w:eastAsia="en-GB"/>
        </w:rPr>
        <w:t>.</w:t>
      </w:r>
    </w:p>
    <w:p w14:paraId="16E89ADB" w14:textId="224E9B32" w:rsidR="00934E48" w:rsidRPr="00C07322" w:rsidRDefault="000F6529" w:rsidP="0090767A">
      <w:pPr>
        <w:ind w:left="720" w:firstLine="720"/>
        <w:jc w:val="both"/>
        <w:rPr>
          <w:rFonts w:asciiTheme="minorHAnsi" w:hAnsiTheme="minorHAnsi" w:cstheme="minorBidi"/>
          <w:sz w:val="20"/>
          <w:szCs w:val="20"/>
        </w:rPr>
      </w:pPr>
      <w:r>
        <w:rPr>
          <w:rFonts w:asciiTheme="minorHAnsi" w:hAnsiTheme="minorHAnsi" w:cstheme="minorHAnsi"/>
          <w:bCs/>
          <w:sz w:val="20"/>
          <w:szCs w:val="20"/>
          <w:lang w:eastAsia="en-GB"/>
        </w:rPr>
        <w:t>Cllr Vawer said that, owing to the coronavirus situation, all meetings have been cancelled.</w:t>
      </w:r>
      <w:r w:rsidR="00934E48">
        <w:rPr>
          <w:rFonts w:asciiTheme="minorHAnsi" w:hAnsiTheme="minorHAnsi" w:cstheme="minorHAnsi"/>
          <w:bCs/>
          <w:sz w:val="20"/>
          <w:szCs w:val="20"/>
          <w:lang w:eastAsia="en-GB"/>
        </w:rPr>
        <w:tab/>
      </w:r>
      <w:r w:rsidR="00934E48">
        <w:rPr>
          <w:rFonts w:asciiTheme="minorHAnsi" w:hAnsiTheme="minorHAnsi" w:cstheme="minorHAnsi"/>
          <w:bCs/>
          <w:sz w:val="20"/>
          <w:szCs w:val="20"/>
          <w:lang w:eastAsia="en-GB"/>
        </w:rPr>
        <w:tab/>
      </w:r>
    </w:p>
    <w:p w14:paraId="748971A3" w14:textId="77777777" w:rsidR="00934E48" w:rsidRDefault="00934E48" w:rsidP="00934E48">
      <w:pPr>
        <w:ind w:left="720"/>
        <w:jc w:val="both"/>
        <w:rPr>
          <w:rFonts w:asciiTheme="minorHAnsi" w:hAnsiTheme="minorHAnsi" w:cstheme="minorBidi"/>
          <w:color w:val="FF0000"/>
          <w:sz w:val="20"/>
          <w:szCs w:val="20"/>
        </w:rPr>
      </w:pPr>
    </w:p>
    <w:p w14:paraId="3F9AAD15" w14:textId="77777777" w:rsidR="004004BB" w:rsidRDefault="0090767A" w:rsidP="00934E48">
      <w:pPr>
        <w:ind w:left="360"/>
        <w:jc w:val="both"/>
        <w:rPr>
          <w:rFonts w:asciiTheme="minorHAnsi" w:hAnsiTheme="minorHAnsi" w:cstheme="minorBidi"/>
          <w:b/>
          <w:bCs/>
          <w:sz w:val="20"/>
          <w:szCs w:val="20"/>
        </w:rPr>
      </w:pPr>
      <w:r>
        <w:rPr>
          <w:rFonts w:asciiTheme="minorHAnsi" w:hAnsiTheme="minorHAnsi" w:cstheme="minorBidi"/>
          <w:b/>
          <w:bCs/>
          <w:sz w:val="20"/>
          <w:szCs w:val="20"/>
        </w:rPr>
        <w:t xml:space="preserve"> </w:t>
      </w:r>
    </w:p>
    <w:p w14:paraId="57D96F40" w14:textId="4EC390E6" w:rsidR="00934E48" w:rsidRPr="00775808" w:rsidRDefault="0090767A" w:rsidP="00934E48">
      <w:pPr>
        <w:ind w:left="360"/>
        <w:jc w:val="both"/>
        <w:rPr>
          <w:rFonts w:asciiTheme="minorHAnsi" w:eastAsiaTheme="minorEastAsia" w:hAnsiTheme="minorHAnsi" w:cstheme="minorBidi"/>
          <w:b/>
          <w:bCs/>
          <w:sz w:val="20"/>
          <w:szCs w:val="20"/>
        </w:rPr>
      </w:pPr>
      <w:r>
        <w:rPr>
          <w:rFonts w:asciiTheme="minorHAnsi" w:hAnsiTheme="minorHAnsi" w:cstheme="minorBidi"/>
          <w:b/>
          <w:bCs/>
          <w:sz w:val="20"/>
          <w:szCs w:val="20"/>
        </w:rPr>
        <w:t xml:space="preserve">  142/20</w:t>
      </w:r>
      <w:r w:rsidR="00934E48">
        <w:rPr>
          <w:rFonts w:asciiTheme="minorHAnsi" w:hAnsiTheme="minorHAnsi" w:cstheme="minorBidi"/>
          <w:b/>
          <w:bCs/>
          <w:sz w:val="20"/>
          <w:szCs w:val="20"/>
        </w:rPr>
        <w:tab/>
      </w:r>
      <w:r w:rsidR="00934E48" w:rsidRPr="00775808">
        <w:rPr>
          <w:rFonts w:asciiTheme="minorHAnsi" w:hAnsiTheme="minorHAnsi" w:cstheme="minorBidi"/>
          <w:b/>
          <w:bCs/>
          <w:sz w:val="20"/>
          <w:szCs w:val="20"/>
        </w:rPr>
        <w:t>Developers liaison working group (Wates/Linden/Pegasus)</w:t>
      </w:r>
    </w:p>
    <w:p w14:paraId="10C62949" w14:textId="77777777" w:rsidR="0090767A" w:rsidRDefault="0090767A" w:rsidP="00934E48">
      <w:pPr>
        <w:shd w:val="clear" w:color="auto" w:fill="FFFFFF" w:themeFill="background1"/>
        <w:tabs>
          <w:tab w:val="left" w:pos="1212"/>
        </w:tabs>
        <w:ind w:left="720"/>
        <w:jc w:val="both"/>
        <w:rPr>
          <w:rFonts w:asciiTheme="minorHAnsi" w:hAnsiTheme="minorHAnsi" w:cstheme="minorBidi"/>
          <w:sz w:val="20"/>
          <w:szCs w:val="20"/>
          <w:lang w:eastAsia="en-GB"/>
        </w:rPr>
      </w:pPr>
      <w:r>
        <w:rPr>
          <w:rFonts w:asciiTheme="minorHAnsi" w:hAnsiTheme="minorHAnsi" w:cstheme="minorBidi"/>
          <w:sz w:val="20"/>
          <w:szCs w:val="20"/>
          <w:lang w:eastAsia="en-GB"/>
        </w:rPr>
        <w:tab/>
      </w:r>
      <w:r>
        <w:rPr>
          <w:rFonts w:asciiTheme="minorHAnsi" w:hAnsiTheme="minorHAnsi" w:cstheme="minorBidi"/>
          <w:sz w:val="20"/>
          <w:szCs w:val="20"/>
          <w:lang w:eastAsia="en-GB"/>
        </w:rPr>
        <w:tab/>
      </w:r>
      <w:r w:rsidR="00934E48">
        <w:rPr>
          <w:rFonts w:asciiTheme="minorHAnsi" w:hAnsiTheme="minorHAnsi" w:cstheme="minorBidi"/>
          <w:sz w:val="20"/>
          <w:szCs w:val="20"/>
          <w:lang w:eastAsia="en-GB"/>
        </w:rPr>
        <w:t xml:space="preserve">1. </w:t>
      </w:r>
      <w:r w:rsidR="00934E48" w:rsidRPr="5AFB3BD1">
        <w:rPr>
          <w:rFonts w:asciiTheme="minorHAnsi" w:hAnsiTheme="minorHAnsi" w:cstheme="minorBidi"/>
          <w:sz w:val="20"/>
          <w:szCs w:val="20"/>
          <w:lang w:eastAsia="en-GB"/>
        </w:rPr>
        <w:t>To receive an update.</w:t>
      </w:r>
      <w:r w:rsidR="00934E48">
        <w:rPr>
          <w:rFonts w:asciiTheme="minorHAnsi" w:hAnsiTheme="minorHAnsi" w:cstheme="minorBidi"/>
          <w:sz w:val="20"/>
          <w:szCs w:val="20"/>
          <w:lang w:eastAsia="en-GB"/>
        </w:rPr>
        <w:tab/>
      </w:r>
      <w:r w:rsidR="00934E48">
        <w:rPr>
          <w:rFonts w:asciiTheme="minorHAnsi" w:hAnsiTheme="minorHAnsi" w:cstheme="minorBidi"/>
          <w:sz w:val="20"/>
          <w:szCs w:val="20"/>
          <w:lang w:eastAsia="en-GB"/>
        </w:rPr>
        <w:tab/>
      </w:r>
      <w:r w:rsidR="00934E48">
        <w:rPr>
          <w:rFonts w:asciiTheme="minorHAnsi" w:hAnsiTheme="minorHAnsi" w:cstheme="minorBidi"/>
          <w:sz w:val="20"/>
          <w:szCs w:val="20"/>
          <w:lang w:eastAsia="en-GB"/>
        </w:rPr>
        <w:tab/>
      </w:r>
      <w:r w:rsidR="00934E48">
        <w:rPr>
          <w:rFonts w:asciiTheme="minorHAnsi" w:hAnsiTheme="minorHAnsi" w:cstheme="minorBidi"/>
          <w:sz w:val="20"/>
          <w:szCs w:val="20"/>
          <w:lang w:eastAsia="en-GB"/>
        </w:rPr>
        <w:tab/>
      </w:r>
      <w:r w:rsidR="00934E48">
        <w:rPr>
          <w:rFonts w:asciiTheme="minorHAnsi" w:hAnsiTheme="minorHAnsi" w:cstheme="minorBidi"/>
          <w:sz w:val="20"/>
          <w:szCs w:val="20"/>
          <w:lang w:eastAsia="en-GB"/>
        </w:rPr>
        <w:tab/>
      </w:r>
      <w:r w:rsidR="00934E48">
        <w:rPr>
          <w:rFonts w:asciiTheme="minorHAnsi" w:hAnsiTheme="minorHAnsi" w:cstheme="minorBidi"/>
          <w:sz w:val="20"/>
          <w:szCs w:val="20"/>
          <w:lang w:eastAsia="en-GB"/>
        </w:rPr>
        <w:tab/>
      </w:r>
    </w:p>
    <w:p w14:paraId="4B8DDFF6" w14:textId="5C14813F" w:rsidR="00934E48" w:rsidRPr="00E50937" w:rsidRDefault="00934E48" w:rsidP="0090767A">
      <w:pPr>
        <w:shd w:val="clear" w:color="auto" w:fill="FFFFFF" w:themeFill="background1"/>
        <w:tabs>
          <w:tab w:val="left" w:pos="1212"/>
        </w:tabs>
        <w:ind w:left="1440"/>
        <w:jc w:val="both"/>
        <w:rPr>
          <w:rFonts w:asciiTheme="minorHAnsi" w:hAnsiTheme="minorHAnsi" w:cstheme="minorBidi"/>
          <w:sz w:val="20"/>
          <w:szCs w:val="20"/>
          <w:lang w:eastAsia="en-GB"/>
        </w:rPr>
      </w:pPr>
      <w:r w:rsidRPr="5AFB3BD1">
        <w:rPr>
          <w:rFonts w:asciiTheme="minorHAnsi" w:hAnsiTheme="minorHAnsi" w:cstheme="minorBidi"/>
          <w:sz w:val="20"/>
          <w:szCs w:val="20"/>
          <w:lang w:eastAsia="en-GB"/>
        </w:rPr>
        <w:t xml:space="preserve">Cllr </w:t>
      </w:r>
      <w:r>
        <w:rPr>
          <w:rFonts w:asciiTheme="minorHAnsi" w:hAnsiTheme="minorHAnsi" w:cstheme="minorBidi"/>
          <w:sz w:val="20"/>
          <w:szCs w:val="20"/>
          <w:lang w:eastAsia="en-GB"/>
        </w:rPr>
        <w:t>Ratcliffe</w:t>
      </w:r>
      <w:r w:rsidR="0090767A">
        <w:rPr>
          <w:rFonts w:asciiTheme="minorHAnsi" w:hAnsiTheme="minorHAnsi" w:cstheme="minorBidi"/>
          <w:sz w:val="20"/>
          <w:szCs w:val="20"/>
          <w:lang w:eastAsia="en-GB"/>
        </w:rPr>
        <w:t xml:space="preserve"> reported that Avisford Grange construction workers went back to work last week. Since then there has been lots of activity on the site.</w:t>
      </w:r>
    </w:p>
    <w:p w14:paraId="1CD5C7EC" w14:textId="1BB53DE1" w:rsidR="00934E48" w:rsidRDefault="00934E48" w:rsidP="0090767A">
      <w:pPr>
        <w:shd w:val="clear" w:color="auto" w:fill="FFFFFF" w:themeFill="background1"/>
        <w:ind w:left="1440"/>
        <w:jc w:val="both"/>
        <w:rPr>
          <w:rFonts w:asciiTheme="minorHAnsi" w:hAnsiTheme="minorHAnsi" w:cstheme="minorBidi"/>
          <w:sz w:val="20"/>
          <w:szCs w:val="20"/>
          <w:lang w:eastAsia="en-GB"/>
        </w:rPr>
      </w:pPr>
      <w:r>
        <w:rPr>
          <w:rFonts w:asciiTheme="minorHAnsi" w:hAnsiTheme="minorHAnsi" w:cstheme="minorBidi"/>
          <w:sz w:val="20"/>
          <w:szCs w:val="20"/>
          <w:lang w:eastAsia="en-GB"/>
        </w:rPr>
        <w:t xml:space="preserve">2. </w:t>
      </w:r>
      <w:r w:rsidR="0090767A">
        <w:rPr>
          <w:rFonts w:asciiTheme="minorHAnsi" w:hAnsiTheme="minorHAnsi" w:cstheme="minorBidi"/>
          <w:sz w:val="20"/>
          <w:szCs w:val="20"/>
          <w:lang w:eastAsia="en-GB"/>
        </w:rPr>
        <w:t xml:space="preserve">Residents in Avisford Park Road had expressed concerns over the lack of notice given by Southern Water regarding </w:t>
      </w:r>
      <w:r w:rsidRPr="5AFB3BD1">
        <w:rPr>
          <w:rFonts w:asciiTheme="minorHAnsi" w:hAnsiTheme="minorHAnsi" w:cstheme="minorBidi"/>
          <w:sz w:val="20"/>
          <w:szCs w:val="20"/>
          <w:lang w:eastAsia="en-GB"/>
        </w:rPr>
        <w:t xml:space="preserve">foul drainage </w:t>
      </w:r>
      <w:r w:rsidR="0090767A">
        <w:rPr>
          <w:rFonts w:asciiTheme="minorHAnsi" w:hAnsiTheme="minorHAnsi" w:cstheme="minorBidi"/>
          <w:sz w:val="20"/>
          <w:szCs w:val="20"/>
          <w:lang w:eastAsia="en-GB"/>
        </w:rPr>
        <w:t>work</w:t>
      </w:r>
      <w:r w:rsidR="0025750D">
        <w:rPr>
          <w:rFonts w:asciiTheme="minorHAnsi" w:hAnsiTheme="minorHAnsi" w:cstheme="minorBidi"/>
          <w:sz w:val="20"/>
          <w:szCs w:val="20"/>
          <w:lang w:eastAsia="en-GB"/>
        </w:rPr>
        <w:t xml:space="preserve">. </w:t>
      </w:r>
      <w:r w:rsidR="00EA03ED">
        <w:rPr>
          <w:rFonts w:asciiTheme="minorHAnsi" w:hAnsiTheme="minorHAnsi" w:cstheme="minorBidi"/>
          <w:sz w:val="20"/>
          <w:szCs w:val="20"/>
          <w:lang w:eastAsia="en-GB"/>
        </w:rPr>
        <w:t>It was agreed that the Clerk would send an email requesting clarification.</w:t>
      </w:r>
    </w:p>
    <w:p w14:paraId="50635D42" w14:textId="77777777" w:rsidR="00934E48" w:rsidRPr="00E50937" w:rsidRDefault="00934E48" w:rsidP="00934E48">
      <w:pPr>
        <w:shd w:val="clear" w:color="auto" w:fill="FFFFFF" w:themeFill="background1"/>
        <w:tabs>
          <w:tab w:val="left" w:pos="1212"/>
        </w:tabs>
        <w:jc w:val="both"/>
        <w:rPr>
          <w:rFonts w:asciiTheme="minorHAnsi" w:hAnsiTheme="minorHAnsi" w:cstheme="minorBidi"/>
          <w:b/>
          <w:bCs/>
          <w:sz w:val="20"/>
          <w:szCs w:val="20"/>
          <w:lang w:eastAsia="en-GB"/>
        </w:rPr>
      </w:pPr>
    </w:p>
    <w:p w14:paraId="0EFD937B" w14:textId="13F9925C" w:rsidR="00934E48" w:rsidRPr="00775808" w:rsidRDefault="00D80953" w:rsidP="00934E48">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 xml:space="preserve">    </w:t>
      </w:r>
      <w:r w:rsidR="00934E48">
        <w:rPr>
          <w:rFonts w:asciiTheme="minorHAnsi" w:hAnsiTheme="minorHAnsi" w:cstheme="minorBidi"/>
          <w:b/>
          <w:bCs/>
          <w:sz w:val="20"/>
          <w:szCs w:val="20"/>
          <w:lang w:eastAsia="en-GB"/>
        </w:rPr>
        <w:t>1</w:t>
      </w:r>
      <w:r>
        <w:rPr>
          <w:rFonts w:asciiTheme="minorHAnsi" w:hAnsiTheme="minorHAnsi" w:cstheme="minorBidi"/>
          <w:b/>
          <w:bCs/>
          <w:sz w:val="20"/>
          <w:szCs w:val="20"/>
          <w:lang w:eastAsia="en-GB"/>
        </w:rPr>
        <w:t>43/20</w:t>
      </w:r>
      <w:r w:rsidR="00934E48">
        <w:rPr>
          <w:rFonts w:asciiTheme="minorHAnsi" w:hAnsiTheme="minorHAnsi" w:cstheme="minorBidi"/>
          <w:b/>
          <w:bCs/>
          <w:sz w:val="20"/>
          <w:szCs w:val="20"/>
          <w:lang w:eastAsia="en-GB"/>
        </w:rPr>
        <w:tab/>
      </w:r>
      <w:r w:rsidR="00934E48" w:rsidRPr="00775808">
        <w:rPr>
          <w:rFonts w:asciiTheme="minorHAnsi" w:hAnsiTheme="minorHAnsi" w:cstheme="minorBidi"/>
          <w:b/>
          <w:bCs/>
          <w:sz w:val="20"/>
          <w:szCs w:val="20"/>
          <w:lang w:eastAsia="en-GB"/>
        </w:rPr>
        <w:t>Green Infrastructure Masterplan</w:t>
      </w:r>
    </w:p>
    <w:p w14:paraId="4191E49B" w14:textId="34356B7E" w:rsidR="00D80953" w:rsidRPr="00AA3F89" w:rsidRDefault="00D80953" w:rsidP="00AA3F89">
      <w:pPr>
        <w:shd w:val="clear" w:color="auto" w:fill="FFFFFF"/>
        <w:ind w:left="1440"/>
        <w:jc w:val="both"/>
        <w:rPr>
          <w:rFonts w:asciiTheme="minorHAnsi" w:hAnsiTheme="minorHAnsi" w:cstheme="minorHAnsi"/>
          <w:bCs/>
          <w:sz w:val="20"/>
          <w:szCs w:val="20"/>
          <w:lang w:eastAsia="en-GB"/>
        </w:rPr>
      </w:pPr>
      <w:r>
        <w:rPr>
          <w:rFonts w:asciiTheme="minorHAnsi" w:hAnsiTheme="minorHAnsi" w:cstheme="minorHAnsi"/>
          <w:bCs/>
          <w:sz w:val="20"/>
          <w:szCs w:val="20"/>
          <w:lang w:eastAsia="en-GB"/>
        </w:rPr>
        <w:t>No report to receive. Cllr Ratcliffe agreed to chase up where the online plan can be found and report back.</w:t>
      </w:r>
    </w:p>
    <w:p w14:paraId="6F862CAE" w14:textId="617E8BBC" w:rsidR="00D80953" w:rsidRPr="004004BB" w:rsidRDefault="00D80953" w:rsidP="00D80953">
      <w:pPr>
        <w:shd w:val="clear" w:color="auto" w:fill="FFFFFF" w:themeFill="background1"/>
        <w:jc w:val="both"/>
        <w:rPr>
          <w:rFonts w:asciiTheme="minorHAnsi" w:hAnsiTheme="minorHAnsi" w:cstheme="minorBidi"/>
          <w:b/>
          <w:bCs/>
          <w:sz w:val="20"/>
          <w:szCs w:val="20"/>
          <w:lang w:eastAsia="en-GB"/>
        </w:rPr>
      </w:pPr>
      <w:r>
        <w:rPr>
          <w:rFonts w:asciiTheme="minorHAnsi" w:hAnsiTheme="minorHAnsi" w:cstheme="minorBidi"/>
          <w:b/>
          <w:bCs/>
          <w:sz w:val="20"/>
          <w:szCs w:val="20"/>
          <w:lang w:eastAsia="en-GB"/>
        </w:rPr>
        <w:t xml:space="preserve">          </w:t>
      </w:r>
    </w:p>
    <w:p w14:paraId="3ED69B7E" w14:textId="34349BDE" w:rsidR="00934E48" w:rsidRPr="00775808" w:rsidRDefault="008E3A6F" w:rsidP="008E3A6F">
      <w:pPr>
        <w:shd w:val="clear" w:color="auto" w:fill="FFFFFF" w:themeFill="background1"/>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 xml:space="preserve">            </w:t>
      </w:r>
      <w:r w:rsidR="00D80953">
        <w:rPr>
          <w:rFonts w:asciiTheme="minorHAnsi" w:hAnsiTheme="minorHAnsi" w:cstheme="minorBidi"/>
          <w:b/>
          <w:bCs/>
          <w:sz w:val="20"/>
          <w:szCs w:val="20"/>
          <w:lang w:eastAsia="en-GB"/>
        </w:rPr>
        <w:t>144/20</w:t>
      </w:r>
      <w:r w:rsidR="00934E48">
        <w:rPr>
          <w:rFonts w:asciiTheme="minorHAnsi" w:hAnsiTheme="minorHAnsi" w:cstheme="minorBidi"/>
          <w:b/>
          <w:bCs/>
          <w:sz w:val="20"/>
          <w:szCs w:val="20"/>
          <w:lang w:eastAsia="en-GB"/>
        </w:rPr>
        <w:tab/>
      </w:r>
      <w:r w:rsidR="00934E48" w:rsidRPr="00775808">
        <w:rPr>
          <w:rFonts w:asciiTheme="minorHAnsi" w:hAnsiTheme="minorHAnsi" w:cstheme="minorBidi"/>
          <w:b/>
          <w:bCs/>
          <w:sz w:val="20"/>
          <w:szCs w:val="20"/>
          <w:lang w:eastAsia="en-GB"/>
        </w:rPr>
        <w:t>Southdowns National Park</w:t>
      </w:r>
      <w:r w:rsidR="00934E48" w:rsidRPr="00775808">
        <w:rPr>
          <w:rFonts w:asciiTheme="minorHAnsi" w:hAnsiTheme="minorHAnsi" w:cstheme="minorHAnsi"/>
          <w:sz w:val="20"/>
          <w:szCs w:val="20"/>
          <w:lang w:eastAsia="en-GB"/>
        </w:rPr>
        <w:tab/>
      </w:r>
    </w:p>
    <w:p w14:paraId="4A1817F3" w14:textId="6969CBDD" w:rsidR="00934E48" w:rsidRDefault="00934E48" w:rsidP="00D80953">
      <w:pPr>
        <w:shd w:val="clear" w:color="auto" w:fill="FFFFFF"/>
        <w:ind w:left="1440"/>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rPr>
        <w:t>1. T</w:t>
      </w:r>
      <w:r w:rsidR="00D80953">
        <w:rPr>
          <w:rFonts w:asciiTheme="minorHAnsi" w:hAnsiTheme="minorHAnsi" w:cstheme="minorHAnsi"/>
          <w:color w:val="201F1E"/>
          <w:sz w:val="20"/>
          <w:szCs w:val="20"/>
        </w:rPr>
        <w:t xml:space="preserve">he meeting noted that </w:t>
      </w:r>
      <w:r>
        <w:rPr>
          <w:rFonts w:asciiTheme="minorHAnsi" w:hAnsiTheme="minorHAnsi" w:cstheme="minorHAnsi"/>
          <w:color w:val="201F1E"/>
          <w:sz w:val="20"/>
          <w:szCs w:val="20"/>
        </w:rPr>
        <w:t>a</w:t>
      </w:r>
      <w:r w:rsidRPr="009D146A">
        <w:rPr>
          <w:rFonts w:asciiTheme="minorHAnsi" w:hAnsiTheme="minorHAnsi" w:cstheme="minorHAnsi"/>
          <w:color w:val="201F1E"/>
          <w:sz w:val="20"/>
          <w:szCs w:val="20"/>
        </w:rPr>
        <w:t>pplications or other planning matters, which would normally</w:t>
      </w:r>
      <w:r w:rsidR="00D80953">
        <w:rPr>
          <w:rFonts w:asciiTheme="minorHAnsi" w:hAnsiTheme="minorHAnsi" w:cstheme="minorHAnsi"/>
          <w:color w:val="201F1E"/>
          <w:sz w:val="20"/>
          <w:szCs w:val="20"/>
        </w:rPr>
        <w:t xml:space="preserve"> would </w:t>
      </w:r>
      <w:r w:rsidRPr="009D146A">
        <w:rPr>
          <w:rFonts w:asciiTheme="minorHAnsi" w:hAnsiTheme="minorHAnsi" w:cstheme="minorHAnsi"/>
          <w:color w:val="201F1E"/>
          <w:sz w:val="20"/>
          <w:szCs w:val="20"/>
        </w:rPr>
        <w:t xml:space="preserve"> have been considered at a meeting of the SDNPA Planning Committee, will now be delegated to the Director of Planning and published on the Authority’s website</w:t>
      </w:r>
      <w:r w:rsidR="00D80953">
        <w:rPr>
          <w:rFonts w:asciiTheme="minorHAnsi" w:hAnsiTheme="minorHAnsi" w:cstheme="minorHAnsi"/>
          <w:color w:val="201F1E"/>
          <w:sz w:val="20"/>
          <w:szCs w:val="20"/>
        </w:rPr>
        <w:t>.</w:t>
      </w:r>
      <w:r w:rsidRPr="009D146A">
        <w:rPr>
          <w:rFonts w:asciiTheme="minorHAnsi" w:hAnsiTheme="minorHAnsi" w:cstheme="minorHAnsi"/>
          <w:color w:val="201F1E"/>
          <w:sz w:val="20"/>
          <w:szCs w:val="20"/>
        </w:rPr>
        <w:t xml:space="preserve"> </w:t>
      </w:r>
      <w:r w:rsidR="00D80953">
        <w:rPr>
          <w:rFonts w:asciiTheme="minorHAnsi" w:hAnsiTheme="minorHAnsi" w:cstheme="minorHAnsi"/>
          <w:color w:val="201F1E"/>
          <w:sz w:val="20"/>
          <w:szCs w:val="20"/>
          <w:shd w:val="clear" w:color="auto" w:fill="FFFFFF"/>
        </w:rPr>
        <w:t xml:space="preserve">The </w:t>
      </w:r>
      <w:r w:rsidRPr="009D146A">
        <w:rPr>
          <w:rFonts w:asciiTheme="minorHAnsi" w:hAnsiTheme="minorHAnsi" w:cstheme="minorHAnsi"/>
          <w:color w:val="201F1E"/>
          <w:sz w:val="20"/>
          <w:szCs w:val="20"/>
          <w:shd w:val="clear" w:color="auto" w:fill="FFFFFF"/>
        </w:rPr>
        <w:t>virtual Planning Committee meeting  planned for 11 June 2020</w:t>
      </w:r>
      <w:r w:rsidR="00D80953">
        <w:rPr>
          <w:rFonts w:asciiTheme="minorHAnsi" w:hAnsiTheme="minorHAnsi" w:cstheme="minorHAnsi"/>
          <w:color w:val="201F1E"/>
          <w:sz w:val="20"/>
          <w:szCs w:val="20"/>
          <w:shd w:val="clear" w:color="auto" w:fill="FFFFFF"/>
        </w:rPr>
        <w:t xml:space="preserve"> was noted.</w:t>
      </w:r>
    </w:p>
    <w:p w14:paraId="195BA3B1" w14:textId="6345FE87" w:rsidR="00934E48" w:rsidRPr="009D146A" w:rsidRDefault="00934E48" w:rsidP="00D80953">
      <w:pPr>
        <w:ind w:left="720" w:firstLine="720"/>
        <w:rPr>
          <w:rFonts w:ascii="Calibri" w:hAnsi="Calibri" w:cs="Calibri"/>
          <w:color w:val="201F1E"/>
          <w:sz w:val="20"/>
          <w:szCs w:val="20"/>
          <w:shd w:val="clear" w:color="auto" w:fill="FFFFFF"/>
        </w:rPr>
      </w:pPr>
      <w:r w:rsidRPr="009D146A">
        <w:rPr>
          <w:rFonts w:asciiTheme="minorHAnsi" w:hAnsiTheme="minorHAnsi" w:cstheme="minorHAnsi"/>
          <w:color w:val="201F1E"/>
          <w:sz w:val="20"/>
          <w:szCs w:val="20"/>
          <w:shd w:val="clear" w:color="auto" w:fill="FFFFFF"/>
        </w:rPr>
        <w:t xml:space="preserve">2. </w:t>
      </w:r>
      <w:r w:rsidRPr="009D146A">
        <w:rPr>
          <w:rFonts w:ascii="Calibri" w:hAnsi="Calibri" w:cs="Calibri"/>
          <w:color w:val="201F1E"/>
          <w:sz w:val="20"/>
          <w:szCs w:val="20"/>
          <w:shd w:val="clear" w:color="auto" w:fill="FFFFFF"/>
        </w:rPr>
        <w:t>SDNP newsletter for May 2020</w:t>
      </w:r>
      <w:r w:rsidR="00D80953">
        <w:rPr>
          <w:rFonts w:ascii="Calibri" w:hAnsi="Calibri" w:cs="Calibri"/>
          <w:color w:val="201F1E"/>
          <w:sz w:val="20"/>
          <w:szCs w:val="20"/>
          <w:shd w:val="clear" w:color="auto" w:fill="FFFFFF"/>
        </w:rPr>
        <w:t xml:space="preserve"> was noted.</w:t>
      </w:r>
    </w:p>
    <w:p w14:paraId="6BA36BAE" w14:textId="77777777" w:rsidR="00934E48" w:rsidRPr="00E50937" w:rsidRDefault="00934E48" w:rsidP="00934E48">
      <w:pPr>
        <w:shd w:val="clear" w:color="auto" w:fill="FFFFFF"/>
        <w:jc w:val="both"/>
        <w:rPr>
          <w:rFonts w:asciiTheme="minorHAnsi" w:hAnsiTheme="minorHAnsi" w:cstheme="minorHAnsi"/>
          <w:sz w:val="20"/>
          <w:szCs w:val="20"/>
          <w:lang w:eastAsia="en-GB"/>
        </w:rPr>
      </w:pPr>
      <w:r>
        <w:rPr>
          <w:rFonts w:asciiTheme="minorHAnsi" w:hAnsiTheme="minorHAnsi" w:cstheme="minorHAnsi"/>
          <w:sz w:val="20"/>
          <w:szCs w:val="20"/>
          <w:shd w:val="clear" w:color="auto" w:fill="FFFFFF"/>
        </w:rPr>
        <w:tab/>
      </w:r>
    </w:p>
    <w:p w14:paraId="7766DCC2" w14:textId="4B6EE1EA" w:rsidR="00934E48" w:rsidRPr="00775808" w:rsidRDefault="008E3A6F" w:rsidP="008E3A6F">
      <w:pPr>
        <w:shd w:val="clear" w:color="auto" w:fill="FFFFFF" w:themeFill="background1"/>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 xml:space="preserve">             </w:t>
      </w:r>
      <w:r w:rsidR="00934E48">
        <w:rPr>
          <w:rFonts w:asciiTheme="minorHAnsi" w:hAnsiTheme="minorHAnsi" w:cstheme="minorBidi"/>
          <w:b/>
          <w:bCs/>
          <w:sz w:val="20"/>
          <w:szCs w:val="20"/>
          <w:lang w:eastAsia="en-GB"/>
        </w:rPr>
        <w:t>1</w:t>
      </w:r>
      <w:r w:rsidR="00D80953">
        <w:rPr>
          <w:rFonts w:asciiTheme="minorHAnsi" w:hAnsiTheme="minorHAnsi" w:cstheme="minorBidi"/>
          <w:b/>
          <w:bCs/>
          <w:sz w:val="20"/>
          <w:szCs w:val="20"/>
          <w:lang w:eastAsia="en-GB"/>
        </w:rPr>
        <w:t xml:space="preserve">45/20 </w:t>
      </w:r>
      <w:r w:rsidR="00D80953">
        <w:rPr>
          <w:rFonts w:asciiTheme="minorHAnsi" w:hAnsiTheme="minorHAnsi" w:cstheme="minorBidi"/>
          <w:b/>
          <w:bCs/>
          <w:sz w:val="20"/>
          <w:szCs w:val="20"/>
          <w:lang w:eastAsia="en-GB"/>
        </w:rPr>
        <w:tab/>
      </w:r>
      <w:r w:rsidR="00934E48" w:rsidRPr="00775808">
        <w:rPr>
          <w:rFonts w:asciiTheme="minorHAnsi" w:hAnsiTheme="minorHAnsi" w:cstheme="minorBidi"/>
          <w:b/>
          <w:bCs/>
          <w:sz w:val="20"/>
          <w:szCs w:val="20"/>
          <w:lang w:eastAsia="en-GB"/>
        </w:rPr>
        <w:t>Campaign for the Protection of Rural England (CPRE)</w:t>
      </w:r>
    </w:p>
    <w:p w14:paraId="402FE3B4" w14:textId="630A5E81" w:rsidR="00934E48" w:rsidRDefault="00934E48" w:rsidP="00D80953">
      <w:pPr>
        <w:ind w:left="720" w:firstLine="720"/>
        <w:rPr>
          <w:rFonts w:ascii="Calibri" w:hAnsi="Calibri" w:cs="Calibri"/>
          <w:color w:val="201F1E"/>
          <w:sz w:val="20"/>
          <w:szCs w:val="20"/>
          <w:shd w:val="clear" w:color="auto" w:fill="FFFFFF"/>
        </w:rPr>
      </w:pPr>
      <w:r>
        <w:rPr>
          <w:rFonts w:asciiTheme="minorHAnsi" w:hAnsiTheme="minorHAnsi" w:cstheme="minorHAnsi"/>
          <w:color w:val="212121"/>
          <w:sz w:val="20"/>
          <w:szCs w:val="20"/>
        </w:rPr>
        <w:t xml:space="preserve">1. The </w:t>
      </w:r>
      <w:r w:rsidRPr="0034007B">
        <w:rPr>
          <w:rFonts w:ascii="Calibri" w:hAnsi="Calibri" w:cs="Calibri"/>
          <w:color w:val="201F1E"/>
          <w:sz w:val="20"/>
          <w:szCs w:val="20"/>
          <w:shd w:val="clear" w:color="auto" w:fill="FFFFFF"/>
        </w:rPr>
        <w:t>CPRE newsletter of 8 May</w:t>
      </w:r>
      <w:r>
        <w:rPr>
          <w:rFonts w:ascii="Calibri" w:hAnsi="Calibri" w:cs="Calibri"/>
          <w:color w:val="201F1E"/>
          <w:sz w:val="20"/>
          <w:szCs w:val="20"/>
          <w:shd w:val="clear" w:color="auto" w:fill="FFFFFF"/>
        </w:rPr>
        <w:t xml:space="preserve"> 2020</w:t>
      </w:r>
      <w:r w:rsidR="00D80953">
        <w:rPr>
          <w:rFonts w:ascii="Calibri" w:hAnsi="Calibri" w:cs="Calibri"/>
          <w:color w:val="201F1E"/>
          <w:sz w:val="20"/>
          <w:szCs w:val="20"/>
          <w:shd w:val="clear" w:color="auto" w:fill="FFFFFF"/>
        </w:rPr>
        <w:t xml:space="preserve"> was noted.</w:t>
      </w:r>
    </w:p>
    <w:p w14:paraId="083F5985" w14:textId="3E694CD9" w:rsidR="00934E48" w:rsidRPr="009D146A" w:rsidRDefault="00934E48" w:rsidP="00D80953">
      <w:pPr>
        <w:ind w:left="720" w:firstLine="720"/>
        <w:rPr>
          <w:rFonts w:cstheme="minorHAnsi"/>
          <w:color w:val="201F1E"/>
          <w:sz w:val="20"/>
          <w:szCs w:val="20"/>
          <w:lang w:eastAsia="en-GB"/>
        </w:rPr>
      </w:pPr>
      <w:r>
        <w:rPr>
          <w:rFonts w:asciiTheme="minorHAnsi" w:hAnsiTheme="minorHAnsi" w:cstheme="minorHAnsi"/>
          <w:color w:val="212121"/>
          <w:sz w:val="20"/>
          <w:szCs w:val="20"/>
        </w:rPr>
        <w:t>2. The CPRE Spring e-newsletter of 3 June 2020</w:t>
      </w:r>
      <w:r w:rsidR="00D80953">
        <w:rPr>
          <w:rFonts w:asciiTheme="minorHAnsi" w:hAnsiTheme="minorHAnsi" w:cstheme="minorHAnsi"/>
          <w:color w:val="212121"/>
          <w:sz w:val="20"/>
          <w:szCs w:val="20"/>
        </w:rPr>
        <w:t xml:space="preserve"> was noted.</w:t>
      </w:r>
    </w:p>
    <w:p w14:paraId="0159F0BA" w14:textId="77777777" w:rsidR="00934E48" w:rsidRPr="002C69F0" w:rsidRDefault="00934E48" w:rsidP="00934E48">
      <w:pPr>
        <w:pStyle w:val="xmsonormal"/>
        <w:spacing w:before="0" w:beforeAutospacing="0" w:after="0" w:afterAutospacing="0"/>
        <w:rPr>
          <w:rFonts w:asciiTheme="minorHAnsi" w:hAnsiTheme="minorHAnsi" w:cstheme="minorHAnsi"/>
          <w:sz w:val="20"/>
          <w:szCs w:val="20"/>
          <w:bdr w:val="none" w:sz="0" w:space="0" w:color="auto" w:frame="1"/>
        </w:rPr>
      </w:pPr>
    </w:p>
    <w:p w14:paraId="7274C5E4" w14:textId="69BE4AB2" w:rsidR="00934E48" w:rsidRPr="00775808" w:rsidRDefault="008E3A6F" w:rsidP="008E3A6F">
      <w:pPr>
        <w:shd w:val="clear" w:color="auto" w:fill="FFFFFF" w:themeFill="background1"/>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 xml:space="preserve">             </w:t>
      </w:r>
      <w:r w:rsidR="00934E48">
        <w:rPr>
          <w:rFonts w:asciiTheme="minorHAnsi" w:hAnsiTheme="minorHAnsi" w:cstheme="minorBidi"/>
          <w:b/>
          <w:bCs/>
          <w:sz w:val="20"/>
          <w:szCs w:val="20"/>
          <w:lang w:eastAsia="en-GB"/>
        </w:rPr>
        <w:t>1</w:t>
      </w:r>
      <w:r w:rsidR="006D01B1">
        <w:rPr>
          <w:rFonts w:asciiTheme="minorHAnsi" w:hAnsiTheme="minorHAnsi" w:cstheme="minorBidi"/>
          <w:b/>
          <w:bCs/>
          <w:sz w:val="20"/>
          <w:szCs w:val="20"/>
          <w:lang w:eastAsia="en-GB"/>
        </w:rPr>
        <w:t>46/20</w:t>
      </w:r>
      <w:r w:rsidR="00934E48">
        <w:rPr>
          <w:rFonts w:asciiTheme="minorHAnsi" w:hAnsiTheme="minorHAnsi" w:cstheme="minorBidi"/>
          <w:b/>
          <w:bCs/>
          <w:sz w:val="20"/>
          <w:szCs w:val="20"/>
          <w:lang w:eastAsia="en-GB"/>
        </w:rPr>
        <w:tab/>
      </w:r>
      <w:r w:rsidR="00934E48" w:rsidRPr="00775808">
        <w:rPr>
          <w:rFonts w:asciiTheme="minorHAnsi" w:hAnsiTheme="minorHAnsi" w:cstheme="minorBidi"/>
          <w:b/>
          <w:bCs/>
          <w:sz w:val="20"/>
          <w:szCs w:val="20"/>
          <w:lang w:eastAsia="en-GB"/>
        </w:rPr>
        <w:t>Conservation areas</w:t>
      </w:r>
    </w:p>
    <w:p w14:paraId="04D8B01F" w14:textId="181B846F" w:rsidR="00934E48" w:rsidRPr="006D01B1" w:rsidRDefault="006D01B1" w:rsidP="006D01B1">
      <w:pPr>
        <w:shd w:val="clear" w:color="auto" w:fill="FFFFFF"/>
        <w:ind w:left="1440"/>
        <w:jc w:val="both"/>
        <w:rPr>
          <w:rFonts w:asciiTheme="minorHAnsi" w:hAnsiTheme="minorHAnsi" w:cstheme="minorHAnsi"/>
          <w:bCs/>
          <w:sz w:val="20"/>
          <w:szCs w:val="20"/>
          <w:lang w:eastAsia="en-GB"/>
        </w:rPr>
      </w:pPr>
      <w:r w:rsidRPr="006D01B1">
        <w:rPr>
          <w:rFonts w:asciiTheme="minorHAnsi" w:hAnsiTheme="minorHAnsi" w:cstheme="minorHAnsi"/>
          <w:bCs/>
          <w:sz w:val="20"/>
          <w:szCs w:val="20"/>
          <w:lang w:eastAsia="en-GB"/>
        </w:rPr>
        <w:t>The meeting asked the Clerk to write to Mart</w:t>
      </w:r>
      <w:r w:rsidR="0064145A">
        <w:rPr>
          <w:rFonts w:asciiTheme="minorHAnsi" w:hAnsiTheme="minorHAnsi" w:cstheme="minorHAnsi"/>
          <w:bCs/>
          <w:sz w:val="20"/>
          <w:szCs w:val="20"/>
          <w:lang w:eastAsia="en-GB"/>
        </w:rPr>
        <w:t>y</w:t>
      </w:r>
      <w:r w:rsidRPr="006D01B1">
        <w:rPr>
          <w:rFonts w:asciiTheme="minorHAnsi" w:hAnsiTheme="minorHAnsi" w:cstheme="minorHAnsi"/>
          <w:bCs/>
          <w:sz w:val="20"/>
          <w:szCs w:val="20"/>
          <w:lang w:eastAsia="en-GB"/>
        </w:rPr>
        <w:t>n White to enquire when WPC can expect its conservation area review.</w:t>
      </w:r>
      <w:r w:rsidR="008E3A6F">
        <w:rPr>
          <w:rFonts w:asciiTheme="minorHAnsi" w:hAnsiTheme="minorHAnsi" w:cstheme="minorHAnsi"/>
          <w:bCs/>
          <w:sz w:val="20"/>
          <w:szCs w:val="20"/>
          <w:lang w:eastAsia="en-GB"/>
        </w:rPr>
        <w:t xml:space="preserve"> </w:t>
      </w:r>
      <w:r w:rsidR="00AA3F89">
        <w:rPr>
          <w:rFonts w:asciiTheme="minorHAnsi" w:hAnsiTheme="minorHAnsi" w:cstheme="minorHAnsi"/>
          <w:bCs/>
          <w:sz w:val="20"/>
          <w:szCs w:val="20"/>
          <w:lang w:eastAsia="en-GB"/>
        </w:rPr>
        <w:t>The Clerk was asked to write to Martyn White at ADC to enquire.</w:t>
      </w:r>
    </w:p>
    <w:p w14:paraId="31753A32" w14:textId="77777777" w:rsidR="006D01B1" w:rsidRDefault="006D01B1" w:rsidP="006D01B1">
      <w:pPr>
        <w:shd w:val="clear" w:color="auto" w:fill="FFFFFF" w:themeFill="background1"/>
        <w:ind w:firstLine="720"/>
        <w:jc w:val="both"/>
        <w:rPr>
          <w:rFonts w:asciiTheme="minorHAnsi" w:hAnsiTheme="minorHAnsi" w:cstheme="minorBidi"/>
          <w:b/>
          <w:bCs/>
          <w:sz w:val="20"/>
          <w:szCs w:val="20"/>
        </w:rPr>
      </w:pPr>
    </w:p>
    <w:p w14:paraId="07E950AF" w14:textId="1162D0DD" w:rsidR="00934E48" w:rsidRDefault="008E3A6F" w:rsidP="008E3A6F">
      <w:pPr>
        <w:shd w:val="clear" w:color="auto" w:fill="FFFFFF" w:themeFill="background1"/>
        <w:ind w:firstLine="360"/>
        <w:jc w:val="both"/>
        <w:rPr>
          <w:rFonts w:asciiTheme="minorHAnsi" w:hAnsiTheme="minorHAnsi" w:cstheme="minorBidi"/>
          <w:b/>
          <w:bCs/>
          <w:sz w:val="20"/>
          <w:szCs w:val="20"/>
        </w:rPr>
      </w:pPr>
      <w:r>
        <w:rPr>
          <w:rFonts w:asciiTheme="minorHAnsi" w:hAnsiTheme="minorHAnsi" w:cstheme="minorBidi"/>
          <w:b/>
          <w:bCs/>
          <w:sz w:val="20"/>
          <w:szCs w:val="20"/>
        </w:rPr>
        <w:t xml:space="preserve">     147/20</w:t>
      </w:r>
      <w:r>
        <w:rPr>
          <w:rFonts w:asciiTheme="minorHAnsi" w:hAnsiTheme="minorHAnsi" w:cstheme="minorBidi"/>
          <w:b/>
          <w:bCs/>
          <w:sz w:val="20"/>
          <w:szCs w:val="20"/>
        </w:rPr>
        <w:tab/>
      </w:r>
      <w:r w:rsidR="00934E48" w:rsidRPr="00775808">
        <w:rPr>
          <w:rFonts w:asciiTheme="minorHAnsi" w:hAnsiTheme="minorHAnsi" w:cstheme="minorBidi"/>
          <w:b/>
          <w:bCs/>
          <w:sz w:val="20"/>
          <w:szCs w:val="20"/>
        </w:rPr>
        <w:t>Town and Parish Council Proforma</w:t>
      </w:r>
      <w:r w:rsidR="00934E48">
        <w:rPr>
          <w:rFonts w:asciiTheme="minorHAnsi" w:hAnsiTheme="minorHAnsi" w:cstheme="minorBidi"/>
          <w:b/>
          <w:bCs/>
          <w:sz w:val="20"/>
          <w:szCs w:val="20"/>
        </w:rPr>
        <w:tab/>
      </w:r>
      <w:r w:rsidR="00934E48">
        <w:rPr>
          <w:rFonts w:asciiTheme="minorHAnsi" w:hAnsiTheme="minorHAnsi" w:cstheme="minorBidi"/>
          <w:b/>
          <w:bCs/>
          <w:sz w:val="20"/>
          <w:szCs w:val="20"/>
        </w:rPr>
        <w:tab/>
      </w:r>
      <w:r w:rsidR="00934E48">
        <w:rPr>
          <w:rFonts w:asciiTheme="minorHAnsi" w:hAnsiTheme="minorHAnsi" w:cstheme="minorBidi"/>
          <w:b/>
          <w:bCs/>
          <w:sz w:val="20"/>
          <w:szCs w:val="20"/>
        </w:rPr>
        <w:tab/>
      </w:r>
      <w:r w:rsidR="00934E48">
        <w:rPr>
          <w:rFonts w:asciiTheme="minorHAnsi" w:hAnsiTheme="minorHAnsi" w:cstheme="minorBidi"/>
          <w:b/>
          <w:bCs/>
          <w:sz w:val="20"/>
          <w:szCs w:val="20"/>
        </w:rPr>
        <w:tab/>
      </w:r>
    </w:p>
    <w:p w14:paraId="16F37672" w14:textId="7E2335AB" w:rsidR="008E3A6F" w:rsidRPr="008E3A6F" w:rsidRDefault="008E3A6F" w:rsidP="008E3A6F">
      <w:pPr>
        <w:shd w:val="clear" w:color="auto" w:fill="FFFFFF" w:themeFill="background1"/>
        <w:ind w:left="1440"/>
        <w:jc w:val="both"/>
        <w:rPr>
          <w:rFonts w:asciiTheme="minorHAnsi" w:eastAsiaTheme="minorEastAsia" w:hAnsiTheme="minorHAnsi" w:cstheme="minorBidi"/>
          <w:sz w:val="20"/>
          <w:szCs w:val="20"/>
        </w:rPr>
      </w:pPr>
      <w:r w:rsidRPr="008E3A6F">
        <w:rPr>
          <w:rFonts w:asciiTheme="minorHAnsi" w:hAnsiTheme="minorHAnsi" w:cstheme="minorBidi"/>
          <w:sz w:val="20"/>
          <w:szCs w:val="20"/>
        </w:rPr>
        <w:t>Cllr Mrs Clark reported that this is closely linked to HELAA. There has been no further movement from ADC.</w:t>
      </w:r>
    </w:p>
    <w:p w14:paraId="1CC8FEA0" w14:textId="77777777" w:rsidR="00934E48" w:rsidRDefault="00934E48" w:rsidP="00934E48">
      <w:pPr>
        <w:shd w:val="clear" w:color="auto" w:fill="FFFFFF"/>
        <w:ind w:left="720"/>
        <w:jc w:val="both"/>
        <w:rPr>
          <w:rFonts w:asciiTheme="minorHAnsi" w:hAnsiTheme="minorHAnsi" w:cstheme="minorHAnsi"/>
          <w:b/>
          <w:sz w:val="20"/>
          <w:szCs w:val="20"/>
        </w:rPr>
      </w:pPr>
    </w:p>
    <w:p w14:paraId="65DD0AAD" w14:textId="1DA109EF" w:rsidR="00934E48" w:rsidRPr="00775808" w:rsidRDefault="000D47D0" w:rsidP="00934E48">
      <w:pPr>
        <w:ind w:left="360"/>
        <w:jc w:val="both"/>
        <w:rPr>
          <w:rFonts w:asciiTheme="minorHAnsi" w:eastAsiaTheme="minorEastAsia" w:hAnsiTheme="minorHAnsi" w:cstheme="minorBidi"/>
          <w:b/>
          <w:bCs/>
          <w:sz w:val="20"/>
          <w:szCs w:val="20"/>
        </w:rPr>
      </w:pPr>
      <w:r>
        <w:rPr>
          <w:rFonts w:asciiTheme="minorHAnsi" w:hAnsiTheme="minorHAnsi" w:cstheme="minorBidi"/>
          <w:b/>
          <w:bCs/>
          <w:sz w:val="20"/>
          <w:szCs w:val="20"/>
        </w:rPr>
        <w:t xml:space="preserve">    148/20</w:t>
      </w:r>
      <w:r w:rsidR="00934E48">
        <w:rPr>
          <w:rFonts w:asciiTheme="minorHAnsi" w:hAnsiTheme="minorHAnsi" w:cstheme="minorBidi"/>
          <w:b/>
          <w:bCs/>
          <w:sz w:val="20"/>
          <w:szCs w:val="20"/>
        </w:rPr>
        <w:tab/>
      </w:r>
      <w:r w:rsidR="00934E48" w:rsidRPr="5AFB3BD1">
        <w:rPr>
          <w:rFonts w:asciiTheme="minorHAnsi" w:hAnsiTheme="minorHAnsi" w:cstheme="minorBidi"/>
          <w:b/>
          <w:bCs/>
          <w:sz w:val="20"/>
          <w:szCs w:val="20"/>
        </w:rPr>
        <w:t>Neighbourhood Plan &amp; Review</w:t>
      </w:r>
    </w:p>
    <w:p w14:paraId="6BEF84C8" w14:textId="68A747C7" w:rsidR="00934E48" w:rsidRPr="008E3A6F" w:rsidRDefault="008E3A6F" w:rsidP="00934E48">
      <w:pPr>
        <w:pStyle w:val="ListParagraph"/>
        <w:numPr>
          <w:ilvl w:val="1"/>
          <w:numId w:val="1"/>
        </w:numPr>
        <w:jc w:val="both"/>
        <w:rPr>
          <w:rFonts w:asciiTheme="minorHAnsi" w:eastAsiaTheme="minorEastAsia" w:hAnsiTheme="minorHAnsi" w:cstheme="minorBidi"/>
          <w:color w:val="201F1E"/>
          <w:sz w:val="20"/>
          <w:szCs w:val="20"/>
        </w:rPr>
      </w:pPr>
      <w:r>
        <w:rPr>
          <w:rFonts w:asciiTheme="minorHAnsi" w:hAnsiTheme="minorHAnsi" w:cstheme="minorBidi"/>
          <w:color w:val="201F1E"/>
          <w:sz w:val="20"/>
          <w:szCs w:val="20"/>
          <w:lang w:eastAsia="en-GB"/>
        </w:rPr>
        <w:t>R</w:t>
      </w:r>
      <w:r w:rsidR="00934E48" w:rsidRPr="008E3A6F">
        <w:rPr>
          <w:rFonts w:asciiTheme="minorHAnsi" w:hAnsiTheme="minorHAnsi" w:cstheme="minorBidi"/>
          <w:color w:val="201F1E"/>
          <w:sz w:val="20"/>
          <w:szCs w:val="20"/>
          <w:lang w:eastAsia="en-GB"/>
        </w:rPr>
        <w:t>esponse from Arun on WPC objection to the recent draft HELAA</w:t>
      </w:r>
      <w:r>
        <w:rPr>
          <w:rFonts w:asciiTheme="minorHAnsi" w:hAnsiTheme="minorHAnsi" w:cstheme="minorBidi"/>
          <w:color w:val="201F1E"/>
          <w:sz w:val="20"/>
          <w:szCs w:val="20"/>
          <w:lang w:eastAsia="en-GB"/>
        </w:rPr>
        <w:t xml:space="preserve"> was considered. It was agreed that HELAA should feature as an agenda item for future meetings.</w:t>
      </w:r>
    </w:p>
    <w:p w14:paraId="5EC5E91C" w14:textId="1C5473BC" w:rsidR="00934E48" w:rsidRPr="008E3A6F" w:rsidRDefault="008E3A6F" w:rsidP="00934E48">
      <w:pPr>
        <w:pStyle w:val="ListParagraph"/>
        <w:numPr>
          <w:ilvl w:val="1"/>
          <w:numId w:val="1"/>
        </w:numPr>
        <w:jc w:val="both"/>
        <w:rPr>
          <w:color w:val="201F1E"/>
          <w:sz w:val="20"/>
          <w:szCs w:val="20"/>
          <w:lang w:eastAsia="en-GB"/>
        </w:rPr>
      </w:pPr>
      <w:r>
        <w:rPr>
          <w:rFonts w:asciiTheme="minorHAnsi" w:hAnsiTheme="minorHAnsi" w:cstheme="minorBidi"/>
          <w:color w:val="201F1E"/>
          <w:sz w:val="20"/>
          <w:szCs w:val="20"/>
          <w:lang w:eastAsia="en-GB"/>
        </w:rPr>
        <w:t xml:space="preserve">Cllr Mrs Clark reported that preparation is being made for the submission of the Reg 14 later this month. She will speak with Peter Brown </w:t>
      </w:r>
      <w:r w:rsidR="000D47D0">
        <w:rPr>
          <w:rFonts w:asciiTheme="minorHAnsi" w:hAnsiTheme="minorHAnsi" w:cstheme="minorBidi"/>
          <w:color w:val="201F1E"/>
          <w:sz w:val="20"/>
          <w:szCs w:val="20"/>
          <w:lang w:eastAsia="en-GB"/>
        </w:rPr>
        <w:t>regarding further work required. It is hoped that consultation will start in the first week of July.</w:t>
      </w:r>
      <w:r>
        <w:rPr>
          <w:rFonts w:asciiTheme="minorHAnsi" w:hAnsiTheme="minorHAnsi" w:cstheme="minorBidi"/>
          <w:color w:val="201F1E"/>
          <w:sz w:val="20"/>
          <w:szCs w:val="20"/>
          <w:lang w:eastAsia="en-GB"/>
        </w:rPr>
        <w:t xml:space="preserve"> </w:t>
      </w:r>
    </w:p>
    <w:p w14:paraId="698CCC22" w14:textId="77777777" w:rsidR="00934E48" w:rsidRDefault="00934E48" w:rsidP="00934E48">
      <w:pPr>
        <w:ind w:left="360"/>
        <w:jc w:val="both"/>
        <w:rPr>
          <w:rFonts w:asciiTheme="minorHAnsi" w:hAnsiTheme="minorHAnsi" w:cstheme="minorBidi"/>
          <w:b/>
          <w:bCs/>
          <w:sz w:val="20"/>
          <w:szCs w:val="20"/>
        </w:rPr>
      </w:pPr>
    </w:p>
    <w:p w14:paraId="598022F2" w14:textId="67A9C112" w:rsidR="00934E48" w:rsidRPr="00775808" w:rsidRDefault="000D47D0" w:rsidP="00934E48">
      <w:pPr>
        <w:shd w:val="clear" w:color="auto" w:fill="FFFFFF" w:themeFill="background1"/>
        <w:ind w:firstLine="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 xml:space="preserve">     149/20</w:t>
      </w:r>
      <w:r w:rsidR="00934E48">
        <w:rPr>
          <w:rFonts w:asciiTheme="minorHAnsi" w:hAnsiTheme="minorHAnsi" w:cstheme="minorBidi"/>
          <w:b/>
          <w:bCs/>
          <w:sz w:val="20"/>
          <w:szCs w:val="20"/>
          <w:lang w:eastAsia="en-GB"/>
        </w:rPr>
        <w:tab/>
      </w:r>
      <w:r w:rsidR="00934E48" w:rsidRPr="00775808">
        <w:rPr>
          <w:rFonts w:asciiTheme="minorHAnsi" w:hAnsiTheme="minorHAnsi" w:cstheme="minorBidi"/>
          <w:b/>
          <w:bCs/>
          <w:sz w:val="20"/>
          <w:szCs w:val="20"/>
          <w:lang w:eastAsia="en-GB"/>
        </w:rPr>
        <w:t>Flooding – Village Hall footpath</w:t>
      </w:r>
    </w:p>
    <w:p w14:paraId="23C97BA7" w14:textId="10330EAA" w:rsidR="00934E48" w:rsidRDefault="00934E48" w:rsidP="000D47D0">
      <w:pPr>
        <w:shd w:val="clear" w:color="auto" w:fill="FFFFFF"/>
        <w:ind w:left="1440"/>
        <w:jc w:val="both"/>
        <w:rPr>
          <w:rFonts w:asciiTheme="minorHAnsi" w:hAnsiTheme="minorHAnsi" w:cstheme="minorHAnsi"/>
          <w:bCs/>
          <w:sz w:val="20"/>
          <w:szCs w:val="20"/>
          <w:lang w:eastAsia="en-GB"/>
        </w:rPr>
      </w:pPr>
      <w:r>
        <w:rPr>
          <w:rFonts w:asciiTheme="minorHAnsi" w:hAnsiTheme="minorHAnsi" w:cstheme="minorHAnsi"/>
          <w:bCs/>
          <w:sz w:val="20"/>
          <w:szCs w:val="20"/>
          <w:lang w:eastAsia="en-GB"/>
        </w:rPr>
        <w:t>Cllr Porter</w:t>
      </w:r>
      <w:r w:rsidR="000D47D0">
        <w:rPr>
          <w:rFonts w:asciiTheme="minorHAnsi" w:hAnsiTheme="minorHAnsi" w:cstheme="minorHAnsi"/>
          <w:bCs/>
          <w:sz w:val="20"/>
          <w:szCs w:val="20"/>
          <w:lang w:eastAsia="en-GB"/>
        </w:rPr>
        <w:t xml:space="preserve"> had nothing further to report. He will chase up his contact regarding the exploratory borehole. </w:t>
      </w:r>
    </w:p>
    <w:p w14:paraId="03997210" w14:textId="77777777" w:rsidR="00934E48" w:rsidRDefault="00934E48" w:rsidP="00934E48">
      <w:pPr>
        <w:shd w:val="clear" w:color="auto" w:fill="FFFFFF"/>
        <w:jc w:val="both"/>
        <w:rPr>
          <w:rFonts w:asciiTheme="minorHAnsi" w:hAnsiTheme="minorHAnsi" w:cstheme="minorHAnsi"/>
          <w:bCs/>
          <w:sz w:val="20"/>
          <w:szCs w:val="20"/>
          <w:lang w:eastAsia="en-GB"/>
        </w:rPr>
      </w:pPr>
    </w:p>
    <w:p w14:paraId="30B992BA" w14:textId="7754B83A" w:rsidR="00934E48" w:rsidRPr="007F5577" w:rsidRDefault="000D47D0" w:rsidP="000D47D0">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 xml:space="preserve">             150/20</w:t>
      </w:r>
      <w:r>
        <w:rPr>
          <w:rFonts w:asciiTheme="minorHAnsi" w:hAnsiTheme="minorHAnsi" w:cstheme="minorHAnsi"/>
          <w:b/>
          <w:sz w:val="20"/>
          <w:szCs w:val="20"/>
          <w:lang w:eastAsia="en-GB"/>
        </w:rPr>
        <w:tab/>
      </w:r>
      <w:r w:rsidR="00934E48" w:rsidRPr="007F5577">
        <w:rPr>
          <w:rFonts w:asciiTheme="minorHAnsi" w:hAnsiTheme="minorHAnsi" w:cstheme="minorHAnsi"/>
          <w:b/>
          <w:sz w:val="20"/>
          <w:szCs w:val="20"/>
          <w:lang w:eastAsia="en-GB"/>
        </w:rPr>
        <w:t xml:space="preserve"> Other updates</w:t>
      </w:r>
      <w:r w:rsidR="00934E48" w:rsidRPr="007F5577">
        <w:rPr>
          <w:rFonts w:asciiTheme="minorHAnsi" w:hAnsiTheme="minorHAnsi" w:cstheme="minorHAnsi"/>
          <w:b/>
          <w:sz w:val="20"/>
          <w:szCs w:val="20"/>
          <w:lang w:eastAsia="en-GB"/>
        </w:rPr>
        <w:tab/>
      </w:r>
    </w:p>
    <w:p w14:paraId="5A3EA4EA" w14:textId="69E0E371" w:rsidR="00934E48" w:rsidRDefault="00934E48" w:rsidP="00934E48">
      <w:pPr>
        <w:shd w:val="clear" w:color="auto" w:fill="FFFFFF"/>
        <w:jc w:val="both"/>
        <w:rPr>
          <w:rFonts w:asciiTheme="minorHAnsi" w:hAnsiTheme="minorHAnsi" w:cstheme="minorHAnsi"/>
          <w:bCs/>
          <w:sz w:val="20"/>
          <w:szCs w:val="20"/>
          <w:lang w:eastAsia="en-GB"/>
        </w:rPr>
      </w:pPr>
      <w:r>
        <w:rPr>
          <w:rFonts w:asciiTheme="minorHAnsi" w:hAnsiTheme="minorHAnsi" w:cstheme="minorHAnsi"/>
          <w:bCs/>
          <w:sz w:val="20"/>
          <w:szCs w:val="20"/>
          <w:lang w:eastAsia="en-GB"/>
        </w:rPr>
        <w:tab/>
      </w:r>
      <w:r w:rsidR="000D47D0">
        <w:rPr>
          <w:rFonts w:asciiTheme="minorHAnsi" w:hAnsiTheme="minorHAnsi" w:cstheme="minorHAnsi"/>
          <w:bCs/>
          <w:sz w:val="20"/>
          <w:szCs w:val="20"/>
          <w:lang w:eastAsia="en-GB"/>
        </w:rPr>
        <w:tab/>
      </w:r>
      <w:r>
        <w:rPr>
          <w:rFonts w:asciiTheme="minorHAnsi" w:hAnsiTheme="minorHAnsi" w:cstheme="minorHAnsi"/>
          <w:bCs/>
          <w:sz w:val="20"/>
          <w:szCs w:val="20"/>
          <w:lang w:eastAsia="en-GB"/>
        </w:rPr>
        <w:t>1. Parish boundary</w:t>
      </w:r>
      <w:r w:rsidR="000D47D0">
        <w:rPr>
          <w:rFonts w:asciiTheme="minorHAnsi" w:hAnsiTheme="minorHAnsi" w:cstheme="minorHAnsi"/>
          <w:bCs/>
          <w:sz w:val="20"/>
          <w:szCs w:val="20"/>
          <w:lang w:eastAsia="en-GB"/>
        </w:rPr>
        <w:t>.</w:t>
      </w:r>
    </w:p>
    <w:p w14:paraId="7E58E31A" w14:textId="113CA2AD" w:rsidR="000D47D0" w:rsidRPr="000D47D0" w:rsidRDefault="000D47D0" w:rsidP="000D47D0">
      <w:pPr>
        <w:shd w:val="clear" w:color="auto" w:fill="FFFFFF"/>
        <w:ind w:left="1440"/>
        <w:jc w:val="both"/>
        <w:rPr>
          <w:rFonts w:asciiTheme="minorHAnsi" w:hAnsiTheme="minorHAnsi" w:cstheme="minorHAnsi"/>
          <w:bCs/>
          <w:sz w:val="20"/>
          <w:szCs w:val="20"/>
          <w:lang w:eastAsia="en-GB"/>
        </w:rPr>
      </w:pPr>
      <w:r w:rsidRPr="000D47D0">
        <w:rPr>
          <w:rFonts w:asciiTheme="minorHAnsi" w:hAnsiTheme="minorHAnsi" w:cstheme="minorHAnsi"/>
          <w:bCs/>
          <w:sz w:val="20"/>
          <w:szCs w:val="20"/>
          <w:lang w:eastAsia="en-GB"/>
        </w:rPr>
        <w:t xml:space="preserve">The Clerk reported that there is an ADC </w:t>
      </w:r>
      <w:r w:rsidRPr="000D47D0">
        <w:rPr>
          <w:rFonts w:asciiTheme="minorHAnsi" w:hAnsiTheme="minorHAnsi" w:cstheme="minorHAnsi"/>
          <w:sz w:val="20"/>
          <w:szCs w:val="20"/>
          <w:bdr w:val="none" w:sz="0" w:space="0" w:color="auto" w:frame="1"/>
        </w:rPr>
        <w:t>Electoral Review Sub-Committee meeting 9 July 2020, which unlikely to go ahead.  The next planned ERSC meeting is on 1 October 2020. It is worth noting that ADC is also considering a full boundary review across the district in advance of the 2023 elections and work will start on this next year. The confirmed support of the two residents concerned will be required.</w:t>
      </w:r>
      <w:r>
        <w:rPr>
          <w:rFonts w:asciiTheme="minorHAnsi" w:hAnsiTheme="minorHAnsi" w:cstheme="minorHAnsi"/>
          <w:sz w:val="20"/>
          <w:szCs w:val="20"/>
          <w:bdr w:val="none" w:sz="0" w:space="0" w:color="auto" w:frame="1"/>
        </w:rPr>
        <w:t xml:space="preserve"> </w:t>
      </w:r>
      <w:r w:rsidR="00B66E7A">
        <w:rPr>
          <w:rFonts w:asciiTheme="minorHAnsi" w:hAnsiTheme="minorHAnsi" w:cstheme="minorHAnsi"/>
          <w:sz w:val="20"/>
          <w:szCs w:val="20"/>
          <w:bdr w:val="none" w:sz="0" w:space="0" w:color="auto" w:frame="1"/>
        </w:rPr>
        <w:t>The views of Barnham &amp; Eastergate PC will be sought.</w:t>
      </w:r>
    </w:p>
    <w:p w14:paraId="30497974" w14:textId="3EECD1AD" w:rsidR="00934E48" w:rsidRDefault="00934E48" w:rsidP="00B66E7A">
      <w:pPr>
        <w:shd w:val="clear" w:color="auto" w:fill="FFFFFF"/>
        <w:ind w:left="720" w:firstLine="720"/>
        <w:jc w:val="both"/>
        <w:rPr>
          <w:rFonts w:asciiTheme="minorHAnsi" w:hAnsiTheme="minorHAnsi" w:cstheme="minorHAnsi"/>
          <w:bCs/>
          <w:sz w:val="20"/>
          <w:szCs w:val="20"/>
          <w:lang w:eastAsia="en-GB"/>
        </w:rPr>
      </w:pPr>
      <w:r>
        <w:rPr>
          <w:rFonts w:asciiTheme="minorHAnsi" w:hAnsiTheme="minorHAnsi" w:cstheme="minorHAnsi"/>
          <w:bCs/>
          <w:sz w:val="20"/>
          <w:szCs w:val="20"/>
          <w:lang w:eastAsia="en-GB"/>
        </w:rPr>
        <w:t>2. Cherry Tree Nursery – clarification from ADC on compliance of mobile home.</w:t>
      </w:r>
    </w:p>
    <w:p w14:paraId="1E349E69" w14:textId="5E95D85E" w:rsidR="003E23A0" w:rsidRDefault="003E23A0" w:rsidP="00B66E7A">
      <w:pPr>
        <w:shd w:val="clear" w:color="auto" w:fill="FFFFFF"/>
        <w:ind w:left="720" w:firstLine="720"/>
        <w:jc w:val="both"/>
        <w:rPr>
          <w:rFonts w:asciiTheme="minorHAnsi" w:hAnsiTheme="minorHAnsi" w:cstheme="minorHAnsi"/>
          <w:bCs/>
          <w:sz w:val="20"/>
          <w:szCs w:val="20"/>
          <w:lang w:eastAsia="en-GB"/>
        </w:rPr>
      </w:pPr>
      <w:r>
        <w:rPr>
          <w:rFonts w:asciiTheme="minorHAnsi" w:hAnsiTheme="minorHAnsi" w:cstheme="minorHAnsi"/>
          <w:bCs/>
          <w:sz w:val="20"/>
          <w:szCs w:val="20"/>
          <w:lang w:eastAsia="en-GB"/>
        </w:rPr>
        <w:t>The Clerk was asked to seek clarification</w:t>
      </w:r>
      <w:r w:rsidR="00306DDA">
        <w:rPr>
          <w:rFonts w:asciiTheme="minorHAnsi" w:hAnsiTheme="minorHAnsi" w:cstheme="minorHAnsi"/>
          <w:bCs/>
          <w:sz w:val="20"/>
          <w:szCs w:val="20"/>
          <w:lang w:eastAsia="en-GB"/>
        </w:rPr>
        <w:t xml:space="preserve"> with ADC. </w:t>
      </w:r>
    </w:p>
    <w:p w14:paraId="10F545DE" w14:textId="77777777" w:rsidR="00C63969" w:rsidRDefault="00934E48" w:rsidP="00C63969">
      <w:pPr>
        <w:shd w:val="clear" w:color="auto" w:fill="FFFFFF"/>
        <w:ind w:left="1440"/>
        <w:jc w:val="both"/>
        <w:rPr>
          <w:rFonts w:asciiTheme="minorHAnsi" w:hAnsiTheme="minorHAnsi" w:cstheme="minorHAnsi"/>
          <w:bCs/>
          <w:sz w:val="20"/>
          <w:szCs w:val="20"/>
          <w:lang w:eastAsia="en-GB"/>
        </w:rPr>
      </w:pPr>
      <w:r>
        <w:rPr>
          <w:rFonts w:asciiTheme="minorHAnsi" w:hAnsiTheme="minorHAnsi" w:cstheme="minorHAnsi"/>
          <w:bCs/>
          <w:sz w:val="20"/>
          <w:szCs w:val="20"/>
          <w:lang w:eastAsia="en-GB"/>
        </w:rPr>
        <w:lastRenderedPageBreak/>
        <w:t>3. Stoneybrook Farm – clarification from ADC on compliance.</w:t>
      </w:r>
      <w:r w:rsidR="00C63969">
        <w:rPr>
          <w:rFonts w:asciiTheme="minorHAnsi" w:hAnsiTheme="minorHAnsi" w:cstheme="minorHAnsi"/>
          <w:bCs/>
          <w:sz w:val="20"/>
          <w:szCs w:val="20"/>
          <w:lang w:eastAsia="en-GB"/>
        </w:rPr>
        <w:t xml:space="preserve"> </w:t>
      </w:r>
    </w:p>
    <w:p w14:paraId="0DC525D2" w14:textId="2C85FD96" w:rsidR="00934E48" w:rsidRDefault="00C63969" w:rsidP="00C63969">
      <w:pPr>
        <w:shd w:val="clear" w:color="auto" w:fill="FFFFFF"/>
        <w:ind w:left="1440"/>
        <w:jc w:val="both"/>
        <w:rPr>
          <w:rFonts w:asciiTheme="minorHAnsi" w:hAnsiTheme="minorHAnsi" w:cstheme="minorHAnsi"/>
          <w:bCs/>
          <w:sz w:val="20"/>
          <w:szCs w:val="20"/>
          <w:lang w:eastAsia="en-GB"/>
        </w:rPr>
      </w:pPr>
      <w:r>
        <w:rPr>
          <w:rFonts w:asciiTheme="minorHAnsi" w:hAnsiTheme="minorHAnsi" w:cstheme="minorHAnsi"/>
          <w:bCs/>
          <w:sz w:val="20"/>
          <w:szCs w:val="20"/>
          <w:lang w:eastAsia="en-GB"/>
        </w:rPr>
        <w:t>The Clerk was asked to enquire with ADC as to the current situation and send two photos with the email.</w:t>
      </w:r>
    </w:p>
    <w:p w14:paraId="5F489220" w14:textId="77777777" w:rsidR="00934E48" w:rsidRPr="00925FCB" w:rsidRDefault="00934E48" w:rsidP="00934E48">
      <w:pPr>
        <w:shd w:val="clear" w:color="auto" w:fill="FFFFFF"/>
        <w:jc w:val="both"/>
        <w:rPr>
          <w:rFonts w:asciiTheme="minorHAnsi" w:hAnsiTheme="minorHAnsi" w:cstheme="minorHAnsi"/>
          <w:bCs/>
          <w:sz w:val="20"/>
          <w:szCs w:val="20"/>
          <w:lang w:eastAsia="en-GB"/>
        </w:rPr>
      </w:pPr>
    </w:p>
    <w:p w14:paraId="05A85D1F" w14:textId="77777777" w:rsidR="004004BB" w:rsidRDefault="0064145A" w:rsidP="00934E48">
      <w:pPr>
        <w:shd w:val="clear" w:color="auto" w:fill="FFFFFF" w:themeFill="background1"/>
        <w:ind w:left="360"/>
        <w:jc w:val="both"/>
        <w:rPr>
          <w:rFonts w:asciiTheme="minorHAnsi" w:hAnsiTheme="minorHAnsi" w:cstheme="minorBidi"/>
          <w:b/>
          <w:bCs/>
          <w:sz w:val="20"/>
          <w:szCs w:val="20"/>
          <w:lang w:eastAsia="en-GB"/>
        </w:rPr>
      </w:pPr>
      <w:r>
        <w:rPr>
          <w:rFonts w:asciiTheme="minorHAnsi" w:hAnsiTheme="minorHAnsi" w:cstheme="minorBidi"/>
          <w:b/>
          <w:bCs/>
          <w:sz w:val="20"/>
          <w:szCs w:val="20"/>
          <w:lang w:eastAsia="en-GB"/>
        </w:rPr>
        <w:t xml:space="preserve">    </w:t>
      </w:r>
    </w:p>
    <w:p w14:paraId="7E1AAF3C" w14:textId="2BEEDD31" w:rsidR="00934E48" w:rsidRPr="00775808" w:rsidRDefault="0064145A" w:rsidP="00934E48">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 xml:space="preserve"> 151/20</w:t>
      </w:r>
      <w:r>
        <w:rPr>
          <w:rFonts w:asciiTheme="minorHAnsi" w:hAnsiTheme="minorHAnsi" w:cstheme="minorBidi"/>
          <w:b/>
          <w:bCs/>
          <w:sz w:val="20"/>
          <w:szCs w:val="20"/>
          <w:lang w:eastAsia="en-GB"/>
        </w:rPr>
        <w:tab/>
      </w:r>
      <w:r w:rsidR="00934E48" w:rsidRPr="00775808">
        <w:rPr>
          <w:rFonts w:asciiTheme="minorHAnsi" w:hAnsiTheme="minorHAnsi" w:cstheme="minorBidi"/>
          <w:b/>
          <w:bCs/>
          <w:sz w:val="20"/>
          <w:szCs w:val="20"/>
          <w:lang w:eastAsia="en-GB"/>
        </w:rPr>
        <w:t>Correspondence</w:t>
      </w:r>
      <w:r w:rsidR="00934E48" w:rsidRPr="00775808">
        <w:rPr>
          <w:rFonts w:asciiTheme="minorHAnsi" w:hAnsiTheme="minorHAnsi" w:cstheme="minorHAnsi"/>
          <w:b/>
          <w:sz w:val="20"/>
          <w:szCs w:val="20"/>
          <w:lang w:eastAsia="en-GB"/>
        </w:rPr>
        <w:tab/>
      </w:r>
    </w:p>
    <w:p w14:paraId="4EFA9030" w14:textId="130E1FA5" w:rsidR="00934E48" w:rsidRPr="00466ED1" w:rsidRDefault="00C50A95" w:rsidP="00C50A95">
      <w:pPr>
        <w:ind w:left="1440"/>
        <w:jc w:val="both"/>
        <w:rPr>
          <w:rFonts w:asciiTheme="minorHAnsi" w:hAnsiTheme="minorHAnsi" w:cstheme="minorHAnsi"/>
          <w:sz w:val="20"/>
          <w:szCs w:val="20"/>
          <w:shd w:val="clear" w:color="auto" w:fill="FFFFFF"/>
        </w:rPr>
      </w:pPr>
      <w:r>
        <w:rPr>
          <w:rFonts w:asciiTheme="minorHAnsi" w:hAnsiTheme="minorHAnsi" w:cstheme="minorHAnsi"/>
          <w:color w:val="201F1E"/>
          <w:sz w:val="20"/>
          <w:szCs w:val="20"/>
          <w:lang w:eastAsia="en-GB"/>
        </w:rPr>
        <w:t xml:space="preserve">Correspondence from </w:t>
      </w:r>
      <w:r w:rsidR="00934E48" w:rsidRPr="00F16A50">
        <w:rPr>
          <w:rFonts w:asciiTheme="minorHAnsi" w:hAnsiTheme="minorHAnsi" w:cstheme="minorHAnsi"/>
          <w:color w:val="201F1E"/>
          <w:sz w:val="20"/>
          <w:szCs w:val="20"/>
          <w:lang w:eastAsia="en-GB"/>
        </w:rPr>
        <w:t>Sally Ward</w:t>
      </w:r>
      <w:r>
        <w:rPr>
          <w:rFonts w:asciiTheme="minorHAnsi" w:hAnsiTheme="minorHAnsi" w:cstheme="minorHAnsi"/>
          <w:color w:val="201F1E"/>
          <w:sz w:val="20"/>
          <w:szCs w:val="20"/>
          <w:lang w:eastAsia="en-GB"/>
        </w:rPr>
        <w:t xml:space="preserve">, Claire </w:t>
      </w:r>
      <w:proofErr w:type="gramStart"/>
      <w:r>
        <w:rPr>
          <w:rFonts w:asciiTheme="minorHAnsi" w:hAnsiTheme="minorHAnsi" w:cstheme="minorHAnsi"/>
          <w:color w:val="201F1E"/>
          <w:sz w:val="20"/>
          <w:szCs w:val="20"/>
          <w:lang w:eastAsia="en-GB"/>
        </w:rPr>
        <w:t>Lewis</w:t>
      </w:r>
      <w:proofErr w:type="gramEnd"/>
      <w:r>
        <w:rPr>
          <w:rFonts w:asciiTheme="minorHAnsi" w:hAnsiTheme="minorHAnsi" w:cstheme="minorHAnsi"/>
          <w:color w:val="201F1E"/>
          <w:sz w:val="20"/>
          <w:szCs w:val="20"/>
          <w:lang w:eastAsia="en-GB"/>
        </w:rPr>
        <w:t xml:space="preserve"> and Mrs Barratt as per the agenda was noted. The Clerk was asked to write to WSCC, pointing out that £9.8m had been put aside for pothole repair, asking that proper repairs be undertaken. </w:t>
      </w:r>
      <w:r w:rsidR="00934E48" w:rsidRPr="00F16A50">
        <w:rPr>
          <w:rFonts w:asciiTheme="minorHAnsi" w:hAnsiTheme="minorHAnsi" w:cstheme="minorHAnsi"/>
          <w:color w:val="201F1E"/>
          <w:sz w:val="20"/>
          <w:szCs w:val="20"/>
          <w:lang w:eastAsia="en-GB"/>
        </w:rPr>
        <w:t xml:space="preserve"> </w:t>
      </w:r>
    </w:p>
    <w:p w14:paraId="7D7A53C8" w14:textId="77777777" w:rsidR="00934E48" w:rsidRDefault="00934E48" w:rsidP="00934E48">
      <w:pPr>
        <w:shd w:val="clear" w:color="auto" w:fill="FFFFFF" w:themeFill="background1"/>
        <w:jc w:val="both"/>
        <w:rPr>
          <w:rFonts w:asciiTheme="minorHAnsi" w:hAnsiTheme="minorHAnsi" w:cstheme="minorBidi"/>
          <w:b/>
          <w:bCs/>
          <w:sz w:val="20"/>
          <w:szCs w:val="20"/>
          <w:lang w:eastAsia="en-GB"/>
        </w:rPr>
      </w:pPr>
    </w:p>
    <w:p w14:paraId="58ED1165" w14:textId="4CC3DF9C" w:rsidR="00934E48" w:rsidRPr="00F64AE1" w:rsidRDefault="007B6573" w:rsidP="007B6573">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 xml:space="preserve">     152/20</w:t>
      </w:r>
      <w:r>
        <w:rPr>
          <w:rFonts w:asciiTheme="minorHAnsi" w:hAnsiTheme="minorHAnsi" w:cstheme="minorBidi"/>
          <w:b/>
          <w:bCs/>
          <w:sz w:val="20"/>
          <w:szCs w:val="20"/>
          <w:lang w:eastAsia="en-GB"/>
        </w:rPr>
        <w:tab/>
      </w:r>
      <w:r w:rsidR="00934E48" w:rsidRPr="00F64AE1">
        <w:rPr>
          <w:rFonts w:asciiTheme="minorHAnsi" w:hAnsiTheme="minorHAnsi" w:cstheme="minorBidi"/>
          <w:b/>
          <w:bCs/>
          <w:sz w:val="20"/>
          <w:szCs w:val="20"/>
          <w:lang w:eastAsia="en-GB"/>
        </w:rPr>
        <w:t>Quotes and payments</w:t>
      </w:r>
    </w:p>
    <w:p w14:paraId="19C145B5" w14:textId="2406F0E3" w:rsidR="00934E48" w:rsidRPr="007B6573" w:rsidRDefault="007B6573" w:rsidP="00934E48">
      <w:pPr>
        <w:shd w:val="clear" w:color="auto" w:fill="FFFFFF" w:themeFill="background1"/>
        <w:jc w:val="both"/>
        <w:rPr>
          <w:rFonts w:asciiTheme="minorHAnsi" w:eastAsiaTheme="minorEastAsia" w:hAnsiTheme="minorHAnsi" w:cstheme="minorBidi"/>
          <w:sz w:val="20"/>
          <w:szCs w:val="20"/>
          <w:u w:val="single"/>
          <w:lang w:eastAsia="en-GB"/>
        </w:rPr>
      </w:pPr>
      <w:r>
        <w:rPr>
          <w:rFonts w:asciiTheme="minorHAnsi" w:eastAsiaTheme="minorEastAsia" w:hAnsiTheme="minorHAnsi" w:cstheme="minorBidi"/>
          <w:b/>
          <w:bCs/>
          <w:sz w:val="20"/>
          <w:szCs w:val="20"/>
          <w:lang w:eastAsia="en-GB"/>
        </w:rPr>
        <w:tab/>
      </w:r>
      <w:r>
        <w:rPr>
          <w:rFonts w:asciiTheme="minorHAnsi" w:eastAsiaTheme="minorEastAsia" w:hAnsiTheme="minorHAnsi" w:cstheme="minorBidi"/>
          <w:b/>
          <w:bCs/>
          <w:sz w:val="20"/>
          <w:szCs w:val="20"/>
          <w:lang w:eastAsia="en-GB"/>
        </w:rPr>
        <w:tab/>
      </w:r>
      <w:r w:rsidRPr="007B6573">
        <w:rPr>
          <w:rFonts w:asciiTheme="minorHAnsi" w:eastAsiaTheme="minorEastAsia" w:hAnsiTheme="minorHAnsi" w:cstheme="minorBidi"/>
          <w:sz w:val="20"/>
          <w:szCs w:val="20"/>
          <w:lang w:eastAsia="en-GB"/>
        </w:rPr>
        <w:t xml:space="preserve">1. </w:t>
      </w:r>
      <w:r w:rsidRPr="007B6573">
        <w:rPr>
          <w:rFonts w:asciiTheme="minorHAnsi" w:eastAsiaTheme="minorEastAsia" w:hAnsiTheme="minorHAnsi" w:cstheme="minorBidi"/>
          <w:sz w:val="20"/>
          <w:szCs w:val="20"/>
          <w:u w:val="single"/>
          <w:lang w:eastAsia="en-GB"/>
        </w:rPr>
        <w:t>Quotes</w:t>
      </w:r>
    </w:p>
    <w:p w14:paraId="3954059D" w14:textId="1EE1ADB9" w:rsidR="007B6573" w:rsidRPr="00A60EFA" w:rsidRDefault="007B6573" w:rsidP="007B6573">
      <w:pPr>
        <w:shd w:val="clear" w:color="auto" w:fill="FFFFFF" w:themeFill="background1"/>
        <w:ind w:left="1440"/>
        <w:jc w:val="both"/>
        <w:rPr>
          <w:rFonts w:asciiTheme="minorHAnsi" w:hAnsiTheme="minorHAnsi" w:cstheme="minorHAnsi"/>
          <w:sz w:val="20"/>
          <w:szCs w:val="20"/>
          <w:shd w:val="clear" w:color="auto" w:fill="FFFFFF"/>
        </w:rPr>
      </w:pPr>
      <w:r w:rsidRPr="00A60EFA">
        <w:rPr>
          <w:rFonts w:asciiTheme="minorHAnsi" w:hAnsiTheme="minorHAnsi" w:cstheme="minorHAnsi"/>
          <w:sz w:val="20"/>
          <w:szCs w:val="20"/>
          <w:shd w:val="clear" w:color="auto" w:fill="FFFFFF"/>
        </w:rPr>
        <w:t>Arun Tree Co, £420 + VAT to remove fallen Poplar Tree in Avisford Grange construction site.</w:t>
      </w:r>
    </w:p>
    <w:p w14:paraId="52D24994" w14:textId="0F0A721B" w:rsidR="007B6573" w:rsidRPr="00A60EFA" w:rsidRDefault="007B6573" w:rsidP="007B6573">
      <w:pPr>
        <w:shd w:val="clear" w:color="auto" w:fill="FFFFFF" w:themeFill="background1"/>
        <w:ind w:left="1440"/>
        <w:jc w:val="both"/>
        <w:rPr>
          <w:rFonts w:asciiTheme="minorHAnsi" w:hAnsiTheme="minorHAnsi" w:cstheme="minorHAnsi"/>
          <w:sz w:val="20"/>
          <w:szCs w:val="20"/>
          <w:shd w:val="clear" w:color="auto" w:fill="FFFFFF"/>
        </w:rPr>
      </w:pPr>
      <w:r w:rsidRPr="00A60EFA">
        <w:rPr>
          <w:rFonts w:asciiTheme="minorHAnsi" w:hAnsiTheme="minorHAnsi" w:cstheme="minorHAnsi"/>
          <w:sz w:val="20"/>
          <w:szCs w:val="20"/>
          <w:shd w:val="clear" w:color="auto" w:fill="FFFFFF"/>
        </w:rPr>
        <w:t xml:space="preserve">2. </w:t>
      </w:r>
      <w:r w:rsidRPr="00A60EFA">
        <w:rPr>
          <w:rFonts w:asciiTheme="minorHAnsi" w:hAnsiTheme="minorHAnsi" w:cstheme="minorHAnsi"/>
          <w:sz w:val="20"/>
          <w:szCs w:val="20"/>
          <w:u w:val="single"/>
          <w:shd w:val="clear" w:color="auto" w:fill="FFFFFF"/>
        </w:rPr>
        <w:t>Payments</w:t>
      </w:r>
    </w:p>
    <w:p w14:paraId="1EC81D26" w14:textId="6FFCA0C8" w:rsidR="007B6573" w:rsidRDefault="007B6573" w:rsidP="007B6573">
      <w:pPr>
        <w:shd w:val="clear" w:color="auto" w:fill="FFFFFF" w:themeFill="background1"/>
        <w:ind w:left="1440"/>
        <w:jc w:val="both"/>
        <w:rPr>
          <w:rFonts w:asciiTheme="minorHAnsi" w:hAnsiTheme="minorHAnsi" w:cstheme="minorHAnsi"/>
          <w:sz w:val="20"/>
          <w:szCs w:val="20"/>
          <w:lang w:eastAsia="en-GB"/>
        </w:rPr>
      </w:pPr>
      <w:r>
        <w:rPr>
          <w:rFonts w:asciiTheme="minorHAnsi" w:hAnsiTheme="minorHAnsi" w:cstheme="minorHAnsi"/>
          <w:sz w:val="20"/>
          <w:szCs w:val="20"/>
          <w:lang w:eastAsia="en-GB"/>
        </w:rPr>
        <w:t>The Clerk presented a draft payment list previously circulated of four invoices for authorisation.</w:t>
      </w:r>
    </w:p>
    <w:p w14:paraId="49B10800" w14:textId="43C46983" w:rsidR="007B6573" w:rsidRDefault="007B6573" w:rsidP="007B6573">
      <w:pPr>
        <w:shd w:val="clear" w:color="auto" w:fill="FFFFFF" w:themeFill="background1"/>
        <w:ind w:left="1440"/>
        <w:jc w:val="both"/>
        <w:rPr>
          <w:rFonts w:ascii="inherit" w:hAnsi="inherit"/>
          <w:shd w:val="clear" w:color="auto" w:fill="FFFFFF"/>
        </w:rPr>
      </w:pPr>
      <w:r>
        <w:rPr>
          <w:rFonts w:asciiTheme="minorHAnsi" w:hAnsiTheme="minorHAnsi" w:cstheme="minorHAnsi"/>
          <w:sz w:val="20"/>
          <w:szCs w:val="20"/>
          <w:u w:val="single"/>
          <w:lang w:eastAsia="en-GB"/>
        </w:rPr>
        <w:t>Resolved</w:t>
      </w:r>
      <w:r>
        <w:rPr>
          <w:rFonts w:asciiTheme="minorHAnsi" w:hAnsiTheme="minorHAnsi" w:cstheme="minorHAnsi"/>
          <w:sz w:val="20"/>
          <w:szCs w:val="20"/>
          <w:lang w:eastAsia="en-GB"/>
        </w:rPr>
        <w:t>: To retrospectively approve the quote and authorise payment of the invoices as per the draft payment list.</w:t>
      </w:r>
    </w:p>
    <w:p w14:paraId="21AD62CD" w14:textId="77777777" w:rsidR="007B6573" w:rsidRPr="007B6573" w:rsidRDefault="007B6573" w:rsidP="00934E48">
      <w:pPr>
        <w:shd w:val="clear" w:color="auto" w:fill="FFFFFF" w:themeFill="background1"/>
        <w:jc w:val="both"/>
        <w:rPr>
          <w:rFonts w:asciiTheme="minorHAnsi" w:eastAsiaTheme="minorEastAsia" w:hAnsiTheme="minorHAnsi" w:cstheme="minorBidi"/>
          <w:b/>
          <w:bCs/>
          <w:sz w:val="20"/>
          <w:szCs w:val="20"/>
          <w:u w:val="single"/>
          <w:lang w:eastAsia="en-GB"/>
        </w:rPr>
      </w:pPr>
    </w:p>
    <w:p w14:paraId="269BE774" w14:textId="1DE1616D" w:rsidR="00934E48" w:rsidRPr="00F64AE1" w:rsidRDefault="00A338D7" w:rsidP="00934E48">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 xml:space="preserve">      153/20</w:t>
      </w:r>
      <w:r>
        <w:rPr>
          <w:rFonts w:asciiTheme="minorHAnsi" w:hAnsiTheme="minorHAnsi" w:cstheme="minorBidi"/>
          <w:b/>
          <w:bCs/>
          <w:sz w:val="20"/>
          <w:szCs w:val="20"/>
          <w:lang w:eastAsia="en-GB"/>
        </w:rPr>
        <w:tab/>
      </w:r>
      <w:r w:rsidR="00934E48" w:rsidRPr="00F64AE1">
        <w:rPr>
          <w:rFonts w:asciiTheme="minorHAnsi" w:hAnsiTheme="minorHAnsi" w:cstheme="minorBidi"/>
          <w:b/>
          <w:bCs/>
          <w:sz w:val="20"/>
          <w:szCs w:val="20"/>
          <w:lang w:eastAsia="en-GB"/>
        </w:rPr>
        <w:t>Any other business</w:t>
      </w:r>
    </w:p>
    <w:p w14:paraId="460B178B" w14:textId="402E6C1C" w:rsidR="00934E48" w:rsidRPr="00A338D7" w:rsidRDefault="00A338D7" w:rsidP="00934E48">
      <w:pPr>
        <w:shd w:val="clear" w:color="auto" w:fill="FFFFFF" w:themeFill="background1"/>
        <w:ind w:firstLine="720"/>
        <w:jc w:val="both"/>
        <w:rPr>
          <w:rFonts w:asciiTheme="minorHAnsi" w:hAnsiTheme="minorHAnsi" w:cstheme="minorBidi"/>
          <w:sz w:val="20"/>
          <w:szCs w:val="20"/>
          <w:lang w:eastAsia="en-GB"/>
        </w:rPr>
      </w:pPr>
      <w:r>
        <w:rPr>
          <w:rFonts w:asciiTheme="minorHAnsi" w:hAnsiTheme="minorHAnsi" w:cstheme="minorBidi"/>
          <w:b/>
          <w:bCs/>
          <w:sz w:val="20"/>
          <w:szCs w:val="20"/>
          <w:lang w:eastAsia="en-GB"/>
        </w:rPr>
        <w:tab/>
      </w:r>
      <w:r w:rsidRPr="00A338D7">
        <w:rPr>
          <w:rFonts w:asciiTheme="minorHAnsi" w:hAnsiTheme="minorHAnsi" w:cstheme="minorBidi"/>
          <w:sz w:val="20"/>
          <w:szCs w:val="20"/>
          <w:lang w:eastAsia="en-GB"/>
        </w:rPr>
        <w:t>None.</w:t>
      </w:r>
    </w:p>
    <w:p w14:paraId="4FF63AD3" w14:textId="77777777" w:rsidR="00A338D7" w:rsidRDefault="00A338D7" w:rsidP="00934E48">
      <w:pPr>
        <w:shd w:val="clear" w:color="auto" w:fill="FFFFFF" w:themeFill="background1"/>
        <w:ind w:firstLine="720"/>
        <w:jc w:val="both"/>
        <w:rPr>
          <w:rFonts w:asciiTheme="minorHAnsi" w:hAnsiTheme="minorHAnsi" w:cstheme="minorBidi"/>
          <w:b/>
          <w:bCs/>
          <w:sz w:val="20"/>
          <w:szCs w:val="20"/>
          <w:lang w:eastAsia="en-GB"/>
        </w:rPr>
      </w:pPr>
    </w:p>
    <w:p w14:paraId="3293177F" w14:textId="7BB74E58" w:rsidR="00934E48" w:rsidRPr="00F64AE1" w:rsidRDefault="00A338D7" w:rsidP="00934E48">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 xml:space="preserve">     154/20</w:t>
      </w:r>
      <w:r w:rsidR="00934E48">
        <w:rPr>
          <w:rFonts w:asciiTheme="minorHAnsi" w:hAnsiTheme="minorHAnsi" w:cstheme="minorBidi"/>
          <w:b/>
          <w:bCs/>
          <w:sz w:val="20"/>
          <w:szCs w:val="20"/>
          <w:lang w:eastAsia="en-GB"/>
        </w:rPr>
        <w:tab/>
      </w:r>
      <w:r w:rsidR="00934E48" w:rsidRPr="00F64AE1">
        <w:rPr>
          <w:rFonts w:asciiTheme="minorHAnsi" w:hAnsiTheme="minorHAnsi" w:cstheme="minorBidi"/>
          <w:b/>
          <w:bCs/>
          <w:sz w:val="20"/>
          <w:szCs w:val="20"/>
          <w:lang w:eastAsia="en-GB"/>
        </w:rPr>
        <w:t>Date of next meeting</w:t>
      </w:r>
    </w:p>
    <w:p w14:paraId="4FF94179" w14:textId="0FB9D72D" w:rsidR="00934E48" w:rsidRDefault="00934E48" w:rsidP="00A338D7">
      <w:pPr>
        <w:shd w:val="clear" w:color="auto" w:fill="FFFFFF" w:themeFill="background1"/>
        <w:ind w:left="720" w:firstLine="720"/>
        <w:jc w:val="both"/>
        <w:rPr>
          <w:rFonts w:asciiTheme="minorHAnsi" w:hAnsiTheme="minorHAnsi" w:cstheme="minorBidi"/>
          <w:sz w:val="20"/>
          <w:szCs w:val="20"/>
          <w:lang w:eastAsia="en-GB"/>
        </w:rPr>
      </w:pPr>
      <w:r>
        <w:rPr>
          <w:rFonts w:asciiTheme="minorHAnsi" w:hAnsiTheme="minorHAnsi" w:cstheme="minorBidi"/>
          <w:sz w:val="20"/>
          <w:szCs w:val="20"/>
          <w:lang w:eastAsia="en-GB"/>
        </w:rPr>
        <w:t>T</w:t>
      </w:r>
      <w:r w:rsidRPr="6F578A76">
        <w:rPr>
          <w:rFonts w:asciiTheme="minorHAnsi" w:hAnsiTheme="minorHAnsi" w:cstheme="minorBidi"/>
          <w:sz w:val="20"/>
          <w:szCs w:val="20"/>
          <w:lang w:eastAsia="en-GB"/>
        </w:rPr>
        <w:t>he date of the next meeting</w:t>
      </w:r>
      <w:r w:rsidR="00A338D7">
        <w:rPr>
          <w:rFonts w:asciiTheme="minorHAnsi" w:hAnsiTheme="minorHAnsi" w:cstheme="minorBidi"/>
          <w:sz w:val="20"/>
          <w:szCs w:val="20"/>
          <w:lang w:eastAsia="en-GB"/>
        </w:rPr>
        <w:t xml:space="preserve"> was confirmed as 28</w:t>
      </w:r>
      <w:r>
        <w:rPr>
          <w:rFonts w:asciiTheme="minorHAnsi" w:hAnsiTheme="minorHAnsi" w:cstheme="minorBidi"/>
          <w:sz w:val="20"/>
          <w:szCs w:val="20"/>
          <w:lang w:eastAsia="en-GB"/>
        </w:rPr>
        <w:t xml:space="preserve"> July</w:t>
      </w:r>
      <w:r w:rsidRPr="6F578A76">
        <w:rPr>
          <w:rFonts w:asciiTheme="minorHAnsi" w:hAnsiTheme="minorHAnsi" w:cstheme="minorBidi"/>
          <w:sz w:val="20"/>
          <w:szCs w:val="20"/>
          <w:lang w:eastAsia="en-GB"/>
        </w:rPr>
        <w:t xml:space="preserve"> 2020.</w:t>
      </w:r>
    </w:p>
    <w:p w14:paraId="0DA0A8E4" w14:textId="677BEACC" w:rsidR="00A338D7" w:rsidRDefault="00A338D7" w:rsidP="00A338D7">
      <w:pPr>
        <w:shd w:val="clear" w:color="auto" w:fill="FFFFFF" w:themeFill="background1"/>
        <w:jc w:val="both"/>
        <w:rPr>
          <w:rFonts w:asciiTheme="minorHAnsi" w:hAnsiTheme="minorHAnsi" w:cstheme="minorBidi"/>
          <w:sz w:val="20"/>
          <w:szCs w:val="20"/>
          <w:lang w:eastAsia="en-GB"/>
        </w:rPr>
      </w:pPr>
    </w:p>
    <w:p w14:paraId="17EB8840" w14:textId="41D6C78E" w:rsidR="00A338D7" w:rsidRDefault="00A338D7" w:rsidP="00A338D7">
      <w:pPr>
        <w:shd w:val="clear" w:color="auto" w:fill="FFFFFF" w:themeFill="background1"/>
        <w:jc w:val="both"/>
        <w:rPr>
          <w:rFonts w:asciiTheme="minorHAnsi" w:hAnsiTheme="minorHAnsi" w:cstheme="minorBidi"/>
          <w:sz w:val="20"/>
          <w:szCs w:val="20"/>
          <w:lang w:eastAsia="en-GB"/>
        </w:rPr>
      </w:pPr>
    </w:p>
    <w:p w14:paraId="67B2774A" w14:textId="44973084" w:rsidR="00A338D7" w:rsidRDefault="00A338D7" w:rsidP="00A338D7">
      <w:pPr>
        <w:shd w:val="clear" w:color="auto" w:fill="FFFFFF" w:themeFill="background1"/>
        <w:jc w:val="both"/>
        <w:rPr>
          <w:rFonts w:asciiTheme="minorHAnsi" w:hAnsiTheme="minorHAnsi" w:cstheme="minorBidi"/>
          <w:sz w:val="20"/>
          <w:szCs w:val="20"/>
          <w:lang w:eastAsia="en-GB"/>
        </w:rPr>
      </w:pPr>
    </w:p>
    <w:p w14:paraId="772D2199" w14:textId="4152B878" w:rsidR="00A338D7" w:rsidRDefault="00A338D7" w:rsidP="00A338D7">
      <w:pPr>
        <w:shd w:val="clear" w:color="auto" w:fill="FFFFFF" w:themeFill="background1"/>
        <w:jc w:val="both"/>
        <w:rPr>
          <w:rFonts w:asciiTheme="minorHAnsi" w:hAnsiTheme="minorHAnsi" w:cstheme="minorBidi"/>
          <w:sz w:val="20"/>
          <w:szCs w:val="20"/>
          <w:lang w:eastAsia="en-GB"/>
        </w:rPr>
      </w:pPr>
      <w:r>
        <w:rPr>
          <w:rFonts w:asciiTheme="minorHAnsi" w:hAnsiTheme="minorHAnsi" w:cstheme="minorBidi"/>
          <w:sz w:val="20"/>
          <w:szCs w:val="20"/>
          <w:lang w:eastAsia="en-GB"/>
        </w:rPr>
        <w:tab/>
        <w:t>Signed ………………………………………………………</w:t>
      </w:r>
      <w:proofErr w:type="gramStart"/>
      <w:r>
        <w:rPr>
          <w:rFonts w:asciiTheme="minorHAnsi" w:hAnsiTheme="minorHAnsi" w:cstheme="minorBidi"/>
          <w:sz w:val="20"/>
          <w:szCs w:val="20"/>
          <w:lang w:eastAsia="en-GB"/>
        </w:rPr>
        <w:t>…..</w:t>
      </w:r>
      <w:proofErr w:type="gramEnd"/>
      <w:r>
        <w:rPr>
          <w:rFonts w:asciiTheme="minorHAnsi" w:hAnsiTheme="minorHAnsi" w:cstheme="minorBidi"/>
          <w:sz w:val="20"/>
          <w:szCs w:val="20"/>
          <w:lang w:eastAsia="en-GB"/>
        </w:rPr>
        <w:tab/>
      </w:r>
      <w:r>
        <w:rPr>
          <w:rFonts w:asciiTheme="minorHAnsi" w:hAnsiTheme="minorHAnsi" w:cstheme="minorBidi"/>
          <w:sz w:val="20"/>
          <w:szCs w:val="20"/>
          <w:lang w:eastAsia="en-GB"/>
        </w:rPr>
        <w:tab/>
        <w:t>Date…………………………………………</w:t>
      </w:r>
      <w:proofErr w:type="gramStart"/>
      <w:r>
        <w:rPr>
          <w:rFonts w:asciiTheme="minorHAnsi" w:hAnsiTheme="minorHAnsi" w:cstheme="minorBidi"/>
          <w:sz w:val="20"/>
          <w:szCs w:val="20"/>
          <w:lang w:eastAsia="en-GB"/>
        </w:rPr>
        <w:t>…..</w:t>
      </w:r>
      <w:proofErr w:type="gramEnd"/>
    </w:p>
    <w:p w14:paraId="1D7B9CCD" w14:textId="72A2B069" w:rsidR="00A338D7" w:rsidRDefault="00A338D7" w:rsidP="00A338D7">
      <w:pPr>
        <w:shd w:val="clear" w:color="auto" w:fill="FFFFFF" w:themeFill="background1"/>
        <w:jc w:val="both"/>
        <w:rPr>
          <w:rFonts w:asciiTheme="minorHAnsi" w:hAnsiTheme="minorHAnsi" w:cstheme="minorBidi"/>
          <w:sz w:val="20"/>
          <w:szCs w:val="20"/>
          <w:lang w:eastAsia="en-GB"/>
        </w:rPr>
      </w:pP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t>Chair</w:t>
      </w:r>
    </w:p>
    <w:p w14:paraId="533AD398" w14:textId="77777777" w:rsidR="00E21871" w:rsidRDefault="00E21871"/>
    <w:sectPr w:rsidR="00E2187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CE8772" w14:textId="77777777" w:rsidR="00F20FB4" w:rsidRDefault="00F20FB4" w:rsidP="009D765D">
      <w:r>
        <w:separator/>
      </w:r>
    </w:p>
  </w:endnote>
  <w:endnote w:type="continuationSeparator" w:id="0">
    <w:p w14:paraId="69AADCA1" w14:textId="77777777" w:rsidR="00F20FB4" w:rsidRDefault="00F20FB4" w:rsidP="009D7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8F4AE" w14:textId="77777777" w:rsidR="009D765D" w:rsidRDefault="009D76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107647"/>
      <w:docPartObj>
        <w:docPartGallery w:val="Page Numbers (Bottom of Page)"/>
        <w:docPartUnique/>
      </w:docPartObj>
    </w:sdtPr>
    <w:sdtEndPr>
      <w:rPr>
        <w:color w:val="7F7F7F" w:themeColor="background1" w:themeShade="7F"/>
        <w:spacing w:val="60"/>
      </w:rPr>
    </w:sdtEndPr>
    <w:sdtContent>
      <w:p w14:paraId="0C923DF8" w14:textId="3D5E9E47" w:rsidR="009D765D" w:rsidRDefault="009D765D">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D814D2E" w14:textId="77777777" w:rsidR="009D765D" w:rsidRDefault="009D76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6061BD" w14:textId="77777777" w:rsidR="009D765D" w:rsidRDefault="009D76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863A1B" w14:textId="77777777" w:rsidR="00F20FB4" w:rsidRDefault="00F20FB4" w:rsidP="009D765D">
      <w:r>
        <w:separator/>
      </w:r>
    </w:p>
  </w:footnote>
  <w:footnote w:type="continuationSeparator" w:id="0">
    <w:p w14:paraId="34409239" w14:textId="77777777" w:rsidR="00F20FB4" w:rsidRDefault="00F20FB4" w:rsidP="009D7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FC950B" w14:textId="77777777" w:rsidR="009D765D" w:rsidRDefault="009D76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953D5A" w14:textId="77777777" w:rsidR="009D765D" w:rsidRDefault="009D76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1BF1B4" w14:textId="77777777" w:rsidR="009D765D" w:rsidRDefault="009D76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F4E28"/>
    <w:multiLevelType w:val="hybridMultilevel"/>
    <w:tmpl w:val="19588BF8"/>
    <w:lvl w:ilvl="0" w:tplc="3528B6EE">
      <w:start w:val="1"/>
      <w:numFmt w:val="decimal"/>
      <w:lvlText w:val="%1."/>
      <w:lvlJc w:val="left"/>
      <w:pPr>
        <w:ind w:left="720" w:hanging="360"/>
      </w:pPr>
    </w:lvl>
    <w:lvl w:ilvl="1" w:tplc="56348D6C">
      <w:start w:val="1"/>
      <w:numFmt w:val="decimal"/>
      <w:lvlText w:val="%2."/>
      <w:lvlJc w:val="left"/>
      <w:pPr>
        <w:ind w:left="1440" w:hanging="360"/>
      </w:pPr>
    </w:lvl>
    <w:lvl w:ilvl="2" w:tplc="1206DF4E">
      <w:start w:val="1"/>
      <w:numFmt w:val="lowerRoman"/>
      <w:lvlText w:val="%3."/>
      <w:lvlJc w:val="right"/>
      <w:pPr>
        <w:ind w:left="2160" w:hanging="180"/>
      </w:pPr>
    </w:lvl>
    <w:lvl w:ilvl="3" w:tplc="5618503C">
      <w:start w:val="1"/>
      <w:numFmt w:val="decimal"/>
      <w:lvlText w:val="%4."/>
      <w:lvlJc w:val="left"/>
      <w:pPr>
        <w:ind w:left="2880" w:hanging="360"/>
      </w:pPr>
    </w:lvl>
    <w:lvl w:ilvl="4" w:tplc="5D18DF58">
      <w:start w:val="1"/>
      <w:numFmt w:val="lowerLetter"/>
      <w:lvlText w:val="%5."/>
      <w:lvlJc w:val="left"/>
      <w:pPr>
        <w:ind w:left="3600" w:hanging="360"/>
      </w:pPr>
    </w:lvl>
    <w:lvl w:ilvl="5" w:tplc="F2B0E238">
      <w:start w:val="1"/>
      <w:numFmt w:val="lowerRoman"/>
      <w:lvlText w:val="%6."/>
      <w:lvlJc w:val="right"/>
      <w:pPr>
        <w:ind w:left="4320" w:hanging="180"/>
      </w:pPr>
    </w:lvl>
    <w:lvl w:ilvl="6" w:tplc="44085A60">
      <w:start w:val="1"/>
      <w:numFmt w:val="decimal"/>
      <w:lvlText w:val="%7."/>
      <w:lvlJc w:val="left"/>
      <w:pPr>
        <w:ind w:left="5040" w:hanging="360"/>
      </w:pPr>
    </w:lvl>
    <w:lvl w:ilvl="7" w:tplc="7DF80476">
      <w:start w:val="1"/>
      <w:numFmt w:val="lowerLetter"/>
      <w:lvlText w:val="%8."/>
      <w:lvlJc w:val="left"/>
      <w:pPr>
        <w:ind w:left="5760" w:hanging="360"/>
      </w:pPr>
    </w:lvl>
    <w:lvl w:ilvl="8" w:tplc="72861F38">
      <w:start w:val="1"/>
      <w:numFmt w:val="lowerRoman"/>
      <w:lvlText w:val="%9."/>
      <w:lvlJc w:val="right"/>
      <w:pPr>
        <w:ind w:left="6480" w:hanging="180"/>
      </w:pPr>
    </w:lvl>
  </w:abstractNum>
  <w:abstractNum w:abstractNumId="1" w15:restartNumberingAfterBreak="0">
    <w:nsid w:val="3C250BEC"/>
    <w:multiLevelType w:val="hybridMultilevel"/>
    <w:tmpl w:val="287A5B0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68303501"/>
    <w:multiLevelType w:val="multilevel"/>
    <w:tmpl w:val="3A7AE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E48"/>
    <w:rsid w:val="000201DA"/>
    <w:rsid w:val="000D47D0"/>
    <w:rsid w:val="000F091A"/>
    <w:rsid w:val="000F6529"/>
    <w:rsid w:val="00113CF3"/>
    <w:rsid w:val="001539EB"/>
    <w:rsid w:val="00156395"/>
    <w:rsid w:val="00174560"/>
    <w:rsid w:val="0025750D"/>
    <w:rsid w:val="00306DDA"/>
    <w:rsid w:val="00312D62"/>
    <w:rsid w:val="00364879"/>
    <w:rsid w:val="003E23A0"/>
    <w:rsid w:val="004004BB"/>
    <w:rsid w:val="00467207"/>
    <w:rsid w:val="00496BE0"/>
    <w:rsid w:val="004D5633"/>
    <w:rsid w:val="005A6A0A"/>
    <w:rsid w:val="005E0403"/>
    <w:rsid w:val="005F54E8"/>
    <w:rsid w:val="0064145A"/>
    <w:rsid w:val="0068346E"/>
    <w:rsid w:val="00693B3E"/>
    <w:rsid w:val="006B0984"/>
    <w:rsid w:val="006D01B1"/>
    <w:rsid w:val="006E69A8"/>
    <w:rsid w:val="007215FF"/>
    <w:rsid w:val="007A07F1"/>
    <w:rsid w:val="007A1630"/>
    <w:rsid w:val="007B6573"/>
    <w:rsid w:val="008A572C"/>
    <w:rsid w:val="008E3A6F"/>
    <w:rsid w:val="0090767A"/>
    <w:rsid w:val="00915999"/>
    <w:rsid w:val="00934E48"/>
    <w:rsid w:val="009D13F3"/>
    <w:rsid w:val="009D765D"/>
    <w:rsid w:val="00A338D7"/>
    <w:rsid w:val="00A60263"/>
    <w:rsid w:val="00A60EFA"/>
    <w:rsid w:val="00A6327B"/>
    <w:rsid w:val="00AA3F89"/>
    <w:rsid w:val="00AC4C9D"/>
    <w:rsid w:val="00B019D4"/>
    <w:rsid w:val="00B66E7A"/>
    <w:rsid w:val="00BB778E"/>
    <w:rsid w:val="00C50A95"/>
    <w:rsid w:val="00C51BA4"/>
    <w:rsid w:val="00C63969"/>
    <w:rsid w:val="00C80812"/>
    <w:rsid w:val="00D27768"/>
    <w:rsid w:val="00D53DE4"/>
    <w:rsid w:val="00D72782"/>
    <w:rsid w:val="00D73408"/>
    <w:rsid w:val="00D80953"/>
    <w:rsid w:val="00E0552D"/>
    <w:rsid w:val="00E21871"/>
    <w:rsid w:val="00E54AC9"/>
    <w:rsid w:val="00E664F2"/>
    <w:rsid w:val="00EA03ED"/>
    <w:rsid w:val="00F20FB4"/>
    <w:rsid w:val="00F377B9"/>
    <w:rsid w:val="00F56EBF"/>
    <w:rsid w:val="00FE7F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78E2F"/>
  <w15:chartTrackingRefBased/>
  <w15:docId w15:val="{C6F20643-2A00-4BFA-AF3F-8A61423E3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E48"/>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4E48"/>
    <w:rPr>
      <w:color w:val="0000FF"/>
      <w:u w:val="single"/>
    </w:rPr>
  </w:style>
  <w:style w:type="paragraph" w:customStyle="1" w:styleId="xmsonormal">
    <w:name w:val="x_msonormal"/>
    <w:basedOn w:val="Normal"/>
    <w:rsid w:val="00934E48"/>
    <w:pPr>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34"/>
    <w:qFormat/>
    <w:rsid w:val="00934E48"/>
    <w:pPr>
      <w:ind w:left="720"/>
      <w:contextualSpacing/>
    </w:pPr>
  </w:style>
  <w:style w:type="paragraph" w:styleId="BalloonText">
    <w:name w:val="Balloon Text"/>
    <w:basedOn w:val="Normal"/>
    <w:link w:val="BalloonTextChar"/>
    <w:uiPriority w:val="99"/>
    <w:semiHidden/>
    <w:unhideWhenUsed/>
    <w:rsid w:val="001745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560"/>
    <w:rPr>
      <w:rFonts w:ascii="Segoe UI" w:eastAsia="Times New Roman" w:hAnsi="Segoe UI" w:cs="Segoe UI"/>
      <w:sz w:val="18"/>
      <w:szCs w:val="18"/>
    </w:rPr>
  </w:style>
  <w:style w:type="paragraph" w:styleId="Header">
    <w:name w:val="header"/>
    <w:basedOn w:val="Normal"/>
    <w:link w:val="HeaderChar"/>
    <w:uiPriority w:val="99"/>
    <w:unhideWhenUsed/>
    <w:rsid w:val="009D765D"/>
    <w:pPr>
      <w:tabs>
        <w:tab w:val="center" w:pos="4513"/>
        <w:tab w:val="right" w:pos="9026"/>
      </w:tabs>
    </w:pPr>
  </w:style>
  <w:style w:type="character" w:customStyle="1" w:styleId="HeaderChar">
    <w:name w:val="Header Char"/>
    <w:basedOn w:val="DefaultParagraphFont"/>
    <w:link w:val="Header"/>
    <w:uiPriority w:val="99"/>
    <w:rsid w:val="009D765D"/>
    <w:rPr>
      <w:rFonts w:ascii="Arial" w:eastAsia="Times New Roman" w:hAnsi="Arial" w:cs="Arial"/>
      <w:sz w:val="24"/>
      <w:szCs w:val="24"/>
    </w:rPr>
  </w:style>
  <w:style w:type="paragraph" w:styleId="Footer">
    <w:name w:val="footer"/>
    <w:basedOn w:val="Normal"/>
    <w:link w:val="FooterChar"/>
    <w:uiPriority w:val="99"/>
    <w:unhideWhenUsed/>
    <w:rsid w:val="009D765D"/>
    <w:pPr>
      <w:tabs>
        <w:tab w:val="center" w:pos="4513"/>
        <w:tab w:val="right" w:pos="9026"/>
      </w:tabs>
    </w:pPr>
  </w:style>
  <w:style w:type="character" w:customStyle="1" w:styleId="FooterChar">
    <w:name w:val="Footer Char"/>
    <w:basedOn w:val="DefaultParagraphFont"/>
    <w:link w:val="Footer"/>
    <w:uiPriority w:val="99"/>
    <w:rsid w:val="009D765D"/>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763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263AA7D631C34091A8F12DE7BF49F2" ma:contentTypeVersion="12" ma:contentTypeDescription="Create a new document." ma:contentTypeScope="" ma:versionID="085e70091ccaf557ec841ce92a4793db">
  <xsd:schema xmlns:xsd="http://www.w3.org/2001/XMLSchema" xmlns:xs="http://www.w3.org/2001/XMLSchema" xmlns:p="http://schemas.microsoft.com/office/2006/metadata/properties" xmlns:ns3="f77548ca-2aac-47c0-9ae8-e2cfbcb7d746" xmlns:ns4="84ddb847-d7a4-403d-9363-e219bf206071" targetNamespace="http://schemas.microsoft.com/office/2006/metadata/properties" ma:root="true" ma:fieldsID="35f6f5a4ab32358d1b2ba04610ea9a87" ns3:_="" ns4:_="">
    <xsd:import namespace="f77548ca-2aac-47c0-9ae8-e2cfbcb7d746"/>
    <xsd:import namespace="84ddb847-d7a4-403d-9363-e219bf2060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548ca-2aac-47c0-9ae8-e2cfbcb7d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ddb847-d7a4-403d-9363-e219bf20607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6DA12C-8923-47F0-9CB1-7969C7E71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7548ca-2aac-47c0-9ae8-e2cfbcb7d746"/>
    <ds:schemaRef ds:uri="84ddb847-d7a4-403d-9363-e219bf206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A0AD41-1E25-45C9-BE38-FBBDCDA19E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12B135-489A-47CA-982B-725912ACAF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1437</Words>
  <Characters>8197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Peppler</dc:creator>
  <cp:keywords/>
  <dc:description/>
  <cp:lastModifiedBy>Andy Peppler</cp:lastModifiedBy>
  <cp:revision>11</cp:revision>
  <dcterms:created xsi:type="dcterms:W3CDTF">2020-07-06T09:38:00Z</dcterms:created>
  <dcterms:modified xsi:type="dcterms:W3CDTF">2020-07-07T11:00:00Z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0x01010030263AA7D631C34091A8F12DE7BF49F2</vt:lpwstr>
  </property>
</Properties>
</file>