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C030A" w14:paraId="1F5FF3A4" w14:textId="77777777" w:rsidTr="00CF2735">
        <w:trPr>
          <w:trHeight w:val="1904"/>
        </w:trPr>
        <w:tc>
          <w:tcPr>
            <w:tcW w:w="3510" w:type="dxa"/>
            <w:hideMark/>
          </w:tcPr>
          <w:p w14:paraId="45FE1E0F" w14:textId="77777777" w:rsidR="002C030A" w:rsidRDefault="002C030A" w:rsidP="00CF27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F687BC3" wp14:editId="3660A9D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0D40F2C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56F024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C4750CB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6F37308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490DA57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4150CAD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6943738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F17282D" w14:textId="77777777" w:rsidR="002C030A" w:rsidRPr="00DD0F75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66D0F1A" w14:textId="77777777" w:rsidR="002C030A" w:rsidRDefault="002C030A" w:rsidP="00CF27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50E94098" w14:textId="77777777" w:rsidR="002C030A" w:rsidRDefault="002C030A" w:rsidP="00CF27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12AE0C" w14:textId="4A86D48D" w:rsidR="002C030A" w:rsidRPr="00827FF4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7.00pm on Tuesday </w:t>
      </w:r>
      <w:r w:rsidR="00DB2277">
        <w:rPr>
          <w:rFonts w:asciiTheme="minorHAnsi" w:hAnsiTheme="minorHAnsi" w:cstheme="minorHAnsi"/>
          <w:b/>
          <w:color w:val="212121"/>
          <w:lang w:eastAsia="en-GB"/>
        </w:rPr>
        <w:t xml:space="preserve">1 March </w:t>
      </w:r>
      <w:r>
        <w:rPr>
          <w:rFonts w:asciiTheme="minorHAnsi" w:hAnsiTheme="minorHAnsi" w:cstheme="minorHAnsi"/>
          <w:b/>
          <w:color w:val="212121"/>
          <w:lang w:eastAsia="en-GB"/>
        </w:rPr>
        <w:t>2022 for the purpose of transacting the business set out in the agenda below.</w:t>
      </w:r>
    </w:p>
    <w:p w14:paraId="4AABE989" w14:textId="77777777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02B0B2E" w14:textId="77777777" w:rsidR="002C030A" w:rsidRPr="0086260F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4E58B874" w14:textId="7146F9FA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 w:rsidR="00DB2277"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3CA924B0" w14:textId="77777777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F15904" w14:textId="77777777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F0C991" w14:textId="77777777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87194B8" w14:textId="23015BC8" w:rsidR="002C030A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9D7D82">
        <w:rPr>
          <w:rFonts w:asciiTheme="minorHAnsi" w:hAnsiTheme="minorHAnsi" w:cstheme="minorHAnsi"/>
          <w:b/>
          <w:color w:val="000000"/>
          <w:sz w:val="22"/>
          <w:szCs w:val="22"/>
        </w:rPr>
        <w:t>24 February 2022</w:t>
      </w:r>
    </w:p>
    <w:p w14:paraId="786336E6" w14:textId="77777777" w:rsidR="002C030A" w:rsidRPr="00827FF4" w:rsidRDefault="002C030A" w:rsidP="002C030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13E1084" w14:textId="77777777" w:rsidR="002C030A" w:rsidRPr="00827FF4" w:rsidRDefault="002C030A" w:rsidP="002C030A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150C4E47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1423C7B9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BB1B416" w14:textId="77777777" w:rsidR="002C030A" w:rsidRPr="00A50E34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2B568C75" w14:textId="77777777" w:rsidR="002C030A" w:rsidRPr="00A50E34" w:rsidRDefault="002C030A" w:rsidP="002C030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2571D87" w14:textId="77777777" w:rsidR="002C030A" w:rsidRPr="00A50E34" w:rsidRDefault="002C030A" w:rsidP="002C030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3148049" w14:textId="77777777" w:rsidR="002C030A" w:rsidRPr="00A50E34" w:rsidRDefault="002C030A" w:rsidP="002C030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48A4BDB" w14:textId="77777777" w:rsidR="002C030A" w:rsidRPr="00A50E34" w:rsidRDefault="002C030A" w:rsidP="002C030A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88CFA82" w14:textId="77777777" w:rsidR="002C030A" w:rsidRPr="00A50E34" w:rsidRDefault="002C030A" w:rsidP="002C030A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37320EC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2C2D373" w14:textId="77777777" w:rsidR="002C030A" w:rsidRPr="00A50E34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6736DB2F" w14:textId="69F8D3B4" w:rsidR="002C030A" w:rsidRDefault="002C030A" w:rsidP="002C030A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2</w:t>
      </w:r>
      <w:r w:rsidR="00DB2277">
        <w:rPr>
          <w:rFonts w:asciiTheme="minorHAnsi" w:hAnsiTheme="minorHAnsi" w:cstheme="minorHAnsi"/>
          <w:sz w:val="20"/>
          <w:szCs w:val="20"/>
          <w:lang w:eastAsia="en-GB"/>
        </w:rPr>
        <w:t>5 January 2022</w:t>
      </w:r>
      <w:r>
        <w:rPr>
          <w:rFonts w:asciiTheme="minorHAnsi" w:hAnsiTheme="minorHAnsi" w:cstheme="minorHAnsi"/>
          <w:sz w:val="20"/>
          <w:szCs w:val="20"/>
          <w:lang w:eastAsia="en-GB"/>
        </w:rPr>
        <w:t>.</w:t>
      </w:r>
    </w:p>
    <w:p w14:paraId="3E83964E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92A0E51" w14:textId="77777777" w:rsidR="002C030A" w:rsidRPr="00A50E34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3D742D6A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2CFF1C3E" w14:textId="77777777" w:rsidR="002C030A" w:rsidRDefault="002C030A" w:rsidP="002C030A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1EB3D1B" w14:textId="77777777" w:rsidR="002C030A" w:rsidRPr="00513A09" w:rsidRDefault="002C030A" w:rsidP="002C030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Pr="009E01A1">
        <w:rPr>
          <w:rFonts w:asciiTheme="minorHAnsi" w:hAnsiTheme="minorHAnsi" w:cstheme="minorHAnsi"/>
          <w:b/>
          <w:sz w:val="20"/>
          <w:szCs w:val="20"/>
          <w:lang w:eastAsia="en-GB"/>
        </w:rPr>
        <w:t>5.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1629938F" w14:textId="7778B239" w:rsidR="00DB2277" w:rsidRDefault="002C030A" w:rsidP="00DB2277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DB2277" w:rsidRPr="00DB227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Minute 51/22. </w:t>
      </w:r>
      <w:r w:rsidR="009E7CF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</w:t>
      </w:r>
      <w:r w:rsidR="002013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–</w:t>
      </w:r>
      <w:r w:rsidR="009E7CF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2013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 Vawer prepared objections for WA/127/21/OUT and WA/2/22/OUT. The </w:t>
      </w:r>
      <w:r w:rsidR="00DB2277" w:rsidRPr="00DB227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Clerk</w:t>
      </w:r>
      <w:r w:rsidR="002013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2013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submitted </w:t>
      </w:r>
      <w:r w:rsidR="00DB2277" w:rsidRPr="00DB227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application comments</w:t>
      </w:r>
      <w:r w:rsidR="002013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</w:p>
    <w:p w14:paraId="230DE7DC" w14:textId="712A7A51" w:rsidR="00C40A5B" w:rsidRPr="00C40A5B" w:rsidRDefault="00C40A5B" w:rsidP="00C40A5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Minute 52/22. Clerk – enquired with ADC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as to </w:t>
      </w:r>
      <w:r w:rsidRPr="00B10628">
        <w:rPr>
          <w:rFonts w:asciiTheme="minorHAnsi" w:hAnsiTheme="minorHAnsi" w:cstheme="minorHAnsi"/>
          <w:color w:val="000000"/>
          <w:sz w:val="20"/>
          <w:szCs w:val="20"/>
        </w:rPr>
        <w:t>what action they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proposed to ensure compliance with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refused application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WA/37/21/PL (Cherry Tree Nursery).</w:t>
      </w:r>
      <w:r w:rsidRPr="00B10628">
        <w:rPr>
          <w:rFonts w:ascii="Calibri" w:hAnsi="Calibri" w:cs="Calibri"/>
          <w:color w:val="000000"/>
          <w:lang w:eastAsia="en-GB"/>
        </w:rPr>
        <w:t xml:space="preserve"> </w:t>
      </w:r>
    </w:p>
    <w:p w14:paraId="0EF13765" w14:textId="6784986B" w:rsidR="00C40A5B" w:rsidRPr="00DB2277" w:rsidRDefault="00C40A5B" w:rsidP="00DB2277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F98F14F" w14:textId="540EA3B3" w:rsidR="002C030A" w:rsidRPr="00A56CBE" w:rsidRDefault="002C030A" w:rsidP="00DB2277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96E1FDD" w14:textId="77777777" w:rsidR="002C030A" w:rsidRPr="0078407B" w:rsidRDefault="002C030A" w:rsidP="002C030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0C95C05" w14:textId="77777777" w:rsidR="002C030A" w:rsidRPr="007129E9" w:rsidRDefault="002C030A" w:rsidP="002C030A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 xml:space="preserve">         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17DBF3AD" w14:textId="77777777" w:rsidR="002C030A" w:rsidRDefault="002C030A" w:rsidP="002C030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56B8BFC1" w14:textId="64948821" w:rsidR="00DB2277" w:rsidRPr="00E534AE" w:rsidRDefault="002C030A" w:rsidP="00DB2277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B227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DB2277"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WA/3/22/HH. Farlings, Avisford Park Road, Walberton. Erection of single storey rear extension. </w:t>
      </w:r>
      <w:r w:rsidR="00DB227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DB2277" w:rsidRPr="00E534AE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Comment by 24 February 2022.</w:t>
      </w:r>
      <w:r w:rsidR="00DB227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08A14341" w14:textId="0EAD76AB" w:rsidR="00DB2277" w:rsidRPr="00EE7886" w:rsidRDefault="00DB2277" w:rsidP="00EE156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2. </w:t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WA/5/22/PL. </w:t>
      </w:r>
      <w:r w:rsidRPr="00EE7886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Morelands, Arundel Road. Fontwell. </w:t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Demolition of 1 No dwelling &amp; erection of 5 No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dwellings with associated car parking and access. This site is in CIL Zone 2 and is CIL Liable as new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EE788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dwellings. Comment by 24 February 2022.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Objection.</w:t>
      </w:r>
    </w:p>
    <w:p w14:paraId="4D59A481" w14:textId="5B3E436F" w:rsidR="002C030A" w:rsidRDefault="002C030A" w:rsidP="002C030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0308CF5F" w14:textId="77777777" w:rsidR="002C030A" w:rsidRPr="00986A6C" w:rsidRDefault="002C030A" w:rsidP="002C030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1531EDAF" w14:textId="1E1EEABE" w:rsidR="00DB2277" w:rsidRDefault="00DB2277" w:rsidP="00B429C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EE156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>
        <w:rPr>
          <w:rFonts w:asciiTheme="minorHAnsi" w:hAnsiTheme="minorHAnsi" w:cstheme="minorHAnsi"/>
          <w:color w:val="201F1E"/>
          <w:sz w:val="20"/>
          <w:szCs w:val="20"/>
        </w:rPr>
        <w:t>WA/114/</w:t>
      </w:r>
      <w:r w:rsidRPr="00682499">
        <w:rPr>
          <w:rFonts w:asciiTheme="minorHAnsi" w:hAnsiTheme="minorHAnsi" w:cstheme="minorHAnsi"/>
          <w:color w:val="201F1E"/>
          <w:sz w:val="20"/>
          <w:szCs w:val="20"/>
        </w:rPr>
        <w:t xml:space="preserve">21/HH. </w:t>
      </w:r>
      <w:r w:rsidRPr="0068249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27 Oaktree Cottages, Barnham Lane, Walberton. </w:t>
      </w:r>
      <w:r w:rsidRPr="0068249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Erection of single storey rear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68249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extension. Comment by 3 March 2022.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</w:t>
      </w:r>
    </w:p>
    <w:p w14:paraId="23202EE0" w14:textId="67619DF1" w:rsidR="00C6564F" w:rsidRPr="00C6564F" w:rsidRDefault="00C6564F" w:rsidP="00C656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2.</w:t>
      </w: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WA/8/22/PL. </w:t>
      </w:r>
      <w:r w:rsidRP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Land adjacent to Oak Bank Wandleys Lane, Walberton. </w:t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 No. 4 bed dwelling with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detached garage and associated parking. This application is in CIL Zone 3 and is CIL liable as new dwelling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6564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(resubmission of WA/93/21/PL). Comment by 24 March 2022.</w:t>
      </w:r>
    </w:p>
    <w:p w14:paraId="37E3714D" w14:textId="0C4E4C6F" w:rsidR="00EE156A" w:rsidRDefault="00672595" w:rsidP="0067259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3</w:t>
      </w:r>
      <w:r w:rsidR="00EE156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="00EE156A" w:rsidRPr="00FE0988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WA/9/22/HH.</w:t>
      </w:r>
      <w:r w:rsidR="00EE156A">
        <w:rPr>
          <w:rFonts w:asciiTheme="minorHAnsi" w:hAnsiTheme="minorHAnsi" w:cstheme="minorHAnsi"/>
          <w:color w:val="201F1E"/>
          <w:sz w:val="20"/>
          <w:szCs w:val="20"/>
        </w:rPr>
        <w:t xml:space="preserve"> Midway, Avisford Park Road, Walberton. Single story rear extension. Comment by 24 </w:t>
      </w:r>
      <w:r w:rsidR="00EE156A">
        <w:rPr>
          <w:rFonts w:asciiTheme="minorHAnsi" w:hAnsiTheme="minorHAnsi" w:cstheme="minorHAnsi"/>
          <w:color w:val="201F1E"/>
          <w:sz w:val="20"/>
          <w:szCs w:val="20"/>
        </w:rPr>
        <w:tab/>
        <w:t>March 2022.</w:t>
      </w:r>
    </w:p>
    <w:p w14:paraId="06BF47A5" w14:textId="7A2CA0F8" w:rsidR="00672595" w:rsidRDefault="00EE156A" w:rsidP="0067259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6564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4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. </w:t>
      </w:r>
      <w:r w:rsidR="006725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WA/14/22/T. The Gable House, The </w:t>
      </w:r>
      <w:r w:rsidR="00672595" w:rsidRPr="006725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Street, Walberton. </w:t>
      </w:r>
      <w:r w:rsidR="00672595"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Crown reduction of 1 No. Silver Birch Tree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672595"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(T1) to height 12m and spread 9.5m. Comment by 17 March 2022.</w:t>
      </w:r>
    </w:p>
    <w:p w14:paraId="15F3A016" w14:textId="7D7C21E2" w:rsidR="00921153" w:rsidRPr="00921153" w:rsidRDefault="00FE0988" w:rsidP="0067259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6564F">
        <w:rPr>
          <w:rFonts w:asciiTheme="minorHAnsi" w:hAnsiTheme="minorHAnsi" w:cstheme="minorHAnsi"/>
          <w:color w:val="201F1E"/>
          <w:sz w:val="20"/>
          <w:szCs w:val="20"/>
        </w:rPr>
        <w:t>5</w:t>
      </w:r>
      <w:r w:rsidR="00EE156A">
        <w:rPr>
          <w:rFonts w:asciiTheme="minorHAnsi" w:hAnsiTheme="minorHAnsi" w:cstheme="minorHAnsi"/>
          <w:color w:val="201F1E"/>
          <w:sz w:val="20"/>
          <w:szCs w:val="20"/>
        </w:rPr>
        <w:t xml:space="preserve">. </w:t>
      </w:r>
      <w:r w:rsidR="00921153" w:rsidRPr="0092115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WA/17/22/TC. </w:t>
      </w:r>
      <w:r w:rsidR="00921153"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Gable House, The Street, Walberton. 1 No. Bay tree (T2) - Reduce crown to height </w:t>
      </w:r>
      <w:r w:rsidR="00EE156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21153"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8m and spread 7.5m. 1 No. Magnolia tree (T3) - Reduce crown to height 3m and spread 6.5m within </w:t>
      </w:r>
      <w:r w:rsidR="00EE156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21153" w:rsidRPr="0092115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the Walberton village Conservation area. Comment by 18 March 2022.</w:t>
      </w:r>
    </w:p>
    <w:p w14:paraId="68D76271" w14:textId="35595CA6" w:rsidR="002C030A" w:rsidRPr="00672595" w:rsidRDefault="002C030A" w:rsidP="00253833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6725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29E86776" w14:textId="6C8AB5EC" w:rsidR="002C030A" w:rsidRDefault="002C030A" w:rsidP="002C030A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</w:t>
      </w:r>
      <w:r w:rsidR="00893950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</w:t>
      </w:r>
      <w:r w:rsidRPr="00D043E5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 </w:t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165BC224" w14:textId="5B6514A1" w:rsidR="005F13F9" w:rsidRPr="005F13F9" w:rsidRDefault="002C030A" w:rsidP="005F13F9">
      <w:pPr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F13F9" w:rsidRPr="005F13F9">
        <w:rPr>
          <w:rFonts w:asciiTheme="minorHAnsi" w:hAnsiTheme="minorHAnsi" w:cstheme="minorHAnsi"/>
          <w:color w:val="000000"/>
          <w:sz w:val="20"/>
          <w:szCs w:val="20"/>
        </w:rPr>
        <w:t xml:space="preserve">1. WA/111/21/HH. Highdown, West Walberton Lane, Walberton. Erection of two storey front and </w:t>
      </w:r>
      <w:r w:rsidR="005F13F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F13F9" w:rsidRPr="005F13F9">
        <w:rPr>
          <w:rFonts w:asciiTheme="minorHAnsi" w:hAnsiTheme="minorHAnsi" w:cstheme="minorHAnsi"/>
          <w:color w:val="000000"/>
          <w:sz w:val="20"/>
          <w:szCs w:val="20"/>
        </w:rPr>
        <w:t xml:space="preserve">rear extension with first floor rear balcony following demolition of existing rear conservatory. </w:t>
      </w:r>
      <w:r w:rsidR="005F13F9" w:rsidRPr="005F13F9">
        <w:rPr>
          <w:rFonts w:asciiTheme="minorHAnsi" w:hAnsiTheme="minorHAnsi" w:cstheme="minorHAnsi"/>
          <w:color w:val="000000"/>
          <w:sz w:val="20"/>
          <w:szCs w:val="20"/>
        </w:rPr>
        <w:tab/>
        <w:t>Approved conditionally.</w:t>
      </w:r>
      <w:r w:rsidR="005F13F9" w:rsidRPr="005F13F9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5933A788" w14:textId="35D32823" w:rsidR="005F13F9" w:rsidRPr="005F13F9" w:rsidRDefault="005F13F9" w:rsidP="005F13F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F13F9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WA/115/21/T. Oak Bank, Wandleys Lane, Walberton. Various work to 1 Oak tree. Approved </w:t>
      </w:r>
      <w:r w:rsidRPr="005F13F9">
        <w:rPr>
          <w:rFonts w:asciiTheme="minorHAnsi" w:hAnsiTheme="minorHAnsi" w:cstheme="minorHAnsi"/>
          <w:color w:val="000000"/>
          <w:sz w:val="20"/>
          <w:szCs w:val="20"/>
        </w:rPr>
        <w:tab/>
        <w:t>conditionally.</w:t>
      </w:r>
    </w:p>
    <w:p w14:paraId="2DAEFF0C" w14:textId="177A1550" w:rsidR="005F13F9" w:rsidRDefault="005F13F9" w:rsidP="005F13F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5F13F9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 WA/117/21/T. </w:t>
      </w:r>
      <w:r w:rsidRPr="005F13F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Mulberry Barn, Eastergate Lane, Walberton. </w:t>
      </w:r>
      <w:r w:rsidRPr="005F13F9">
        <w:rPr>
          <w:rFonts w:asciiTheme="minorHAnsi" w:hAnsiTheme="minorHAnsi" w:cstheme="minorHAnsi"/>
          <w:color w:val="000000"/>
          <w:sz w:val="20"/>
          <w:szCs w:val="20"/>
        </w:rPr>
        <w:t xml:space="preserve">Mature English Oak (T1) - Crown lift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5F13F9">
        <w:rPr>
          <w:rFonts w:asciiTheme="minorHAnsi" w:hAnsiTheme="minorHAnsi" w:cstheme="minorHAnsi"/>
          <w:color w:val="000000"/>
          <w:sz w:val="20"/>
          <w:szCs w:val="20"/>
        </w:rPr>
        <w:t xml:space="preserve">the low southerly growth to allow 2m between the tree and roof line of Mulberry Barns and </w:t>
      </w:r>
      <w:r w:rsidRPr="005F13F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3950">
        <w:rPr>
          <w:rFonts w:asciiTheme="minorHAnsi" w:hAnsiTheme="minorHAnsi" w:cstheme="minorHAnsi"/>
          <w:color w:val="000000"/>
          <w:sz w:val="20"/>
          <w:szCs w:val="20"/>
        </w:rPr>
        <w:t>remove some of major dead wood where it is a risk to the roof and public.</w:t>
      </w:r>
    </w:p>
    <w:p w14:paraId="4190695E" w14:textId="0D14493D" w:rsidR="0039344C" w:rsidRDefault="0039344C" w:rsidP="005F13F9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9344C">
        <w:rPr>
          <w:rFonts w:asciiTheme="minorHAnsi" w:hAnsiTheme="minorHAnsi" w:cstheme="minorHAnsi"/>
          <w:color w:val="000000"/>
          <w:sz w:val="20"/>
          <w:szCs w:val="20"/>
        </w:rPr>
        <w:t xml:space="preserve">4. WA/122/21/HH. Belvedere, London Road, Fontwell. Single storey rear extension. Approved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39344C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3A04F9A7" w14:textId="24752738" w:rsidR="0045687D" w:rsidRPr="0045687D" w:rsidRDefault="0045687D" w:rsidP="004568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5.WA/124/21.HH. </w:t>
      </w:r>
      <w:r w:rsidRPr="004568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1 The Chase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</w:t>
      </w:r>
      <w:r w:rsidRPr="0045687D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Fontwell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Erection of single storey rear extension and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ab/>
      </w:r>
      <w:r w:rsidRPr="0045687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alterations to fenestration/openings following the demolition of existing conservatory. Approved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5687D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conditionally.</w:t>
      </w:r>
    </w:p>
    <w:p w14:paraId="480EEE12" w14:textId="4265B0F2" w:rsidR="002C030A" w:rsidRDefault="002C030A" w:rsidP="002C030A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7FD00945" w14:textId="51F17F3C" w:rsidR="002C030A" w:rsidRDefault="002C030A" w:rsidP="002C030A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</w:t>
      </w:r>
      <w:r w:rsidR="009E7CFA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         8.</w:t>
      </w:r>
      <w:r w:rsidR="009E7CFA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Pr="008227E1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554143FE" w14:textId="6A179B3F" w:rsidR="009E7CFA" w:rsidRPr="009E7CFA" w:rsidRDefault="002C030A" w:rsidP="009E7CFA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ENF/202/20. Alleged Complaint: Alleged unauthorised mobile homes. Location: Cherry Tree Nursery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Eastergate Lane Walberton Arundel BN18 0BA. The legal team was routinely chased up on 4 February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and the case has now been allocated. Further information will be circulated in due course. </w:t>
      </w:r>
    </w:p>
    <w:p w14:paraId="087EA1F8" w14:textId="77777777" w:rsidR="002C030A" w:rsidRDefault="002C030A" w:rsidP="002C030A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D18607C" w14:textId="77777777" w:rsidR="002C030A" w:rsidRPr="008227E1" w:rsidRDefault="002C030A" w:rsidP="002C030A">
      <w:pPr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8227E1">
        <w:rPr>
          <w:rFonts w:asciiTheme="minorHAnsi" w:hAnsiTheme="minorHAnsi" w:cstheme="minorHAnsi"/>
          <w:b/>
          <w:bCs/>
          <w:sz w:val="20"/>
          <w:szCs w:val="20"/>
        </w:rPr>
        <w:t xml:space="preserve">          9.</w:t>
      </w:r>
      <w:r w:rsidRPr="008227E1">
        <w:rPr>
          <w:rFonts w:asciiTheme="minorHAnsi" w:hAnsiTheme="minorHAnsi" w:cstheme="minorHAnsi"/>
          <w:b/>
          <w:bCs/>
          <w:sz w:val="20"/>
          <w:szCs w:val="20"/>
        </w:rPr>
        <w:tab/>
        <w:t>Appeals</w:t>
      </w:r>
    </w:p>
    <w:p w14:paraId="2B3A7A7F" w14:textId="4DA39C81" w:rsidR="002C030A" w:rsidRPr="009E7CFA" w:rsidRDefault="002C030A" w:rsidP="002C030A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APP/C3810/W/21/3278130. WA/68/20/OUT. Land west of Tye Lane, Walberton. Outline Application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with All Matters Reserved, Other Than Means </w:t>
      </w:r>
      <w:r w:rsidR="00E72881" w:rsidRPr="009E7CFA">
        <w:rPr>
          <w:rFonts w:asciiTheme="minorHAnsi" w:hAnsiTheme="minorHAnsi" w:cstheme="minorHAnsi"/>
          <w:sz w:val="20"/>
          <w:szCs w:val="20"/>
        </w:rPr>
        <w:t>of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Access, For </w:t>
      </w:r>
      <w:r w:rsidR="00E72881" w:rsidRPr="009E7CFA">
        <w:rPr>
          <w:rFonts w:asciiTheme="minorHAnsi" w:hAnsiTheme="minorHAnsi" w:cstheme="minorHAnsi"/>
          <w:sz w:val="20"/>
          <w:szCs w:val="20"/>
        </w:rPr>
        <w:t>the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Construction </w:t>
      </w:r>
      <w:r w:rsidR="00E72881" w:rsidRPr="009E7CFA">
        <w:rPr>
          <w:rFonts w:asciiTheme="minorHAnsi" w:hAnsiTheme="minorHAnsi" w:cstheme="minorHAnsi"/>
          <w:sz w:val="20"/>
          <w:szCs w:val="20"/>
        </w:rPr>
        <w:t>of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Up To 155 No.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Dwellings (30% Affordable Homes) &amp; Amendment </w:t>
      </w:r>
      <w:r w:rsidR="00E72881" w:rsidRPr="009E7CFA">
        <w:rPr>
          <w:rFonts w:asciiTheme="minorHAnsi" w:hAnsiTheme="minorHAnsi" w:cstheme="minorHAnsi"/>
          <w:sz w:val="20"/>
          <w:szCs w:val="20"/>
        </w:rPr>
        <w:t>to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Boundary </w:t>
      </w:r>
      <w:r w:rsidR="00E72881" w:rsidRPr="009E7CFA">
        <w:rPr>
          <w:rFonts w:asciiTheme="minorHAnsi" w:hAnsiTheme="minorHAnsi" w:cstheme="minorHAnsi"/>
          <w:sz w:val="20"/>
          <w:szCs w:val="20"/>
        </w:rPr>
        <w:t>of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Garden Land </w:t>
      </w:r>
      <w:r w:rsidR="00E72881" w:rsidRPr="009E7CFA">
        <w:rPr>
          <w:rFonts w:asciiTheme="minorHAnsi" w:hAnsiTheme="minorHAnsi" w:cstheme="minorHAnsi"/>
          <w:sz w:val="20"/>
          <w:szCs w:val="20"/>
        </w:rPr>
        <w:t>to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Serve Adjoining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Property. This Application Affects the Character &amp; Appearance </w:t>
      </w:r>
      <w:r w:rsidR="00E72881" w:rsidRPr="009E7CFA">
        <w:rPr>
          <w:rFonts w:asciiTheme="minorHAnsi" w:hAnsiTheme="minorHAnsi" w:cstheme="minorHAnsi"/>
          <w:sz w:val="20"/>
          <w:szCs w:val="20"/>
        </w:rPr>
        <w:t>of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The Walberton Village Conservation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Area, May Affect </w:t>
      </w:r>
      <w:r w:rsidR="00E72881" w:rsidRPr="009E7CFA">
        <w:rPr>
          <w:rFonts w:asciiTheme="minorHAnsi" w:hAnsiTheme="minorHAnsi" w:cstheme="minorHAnsi"/>
          <w:sz w:val="20"/>
          <w:szCs w:val="20"/>
        </w:rPr>
        <w:t>the</w:t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 Setting Of Listed Buildings &amp; Is A Departure From The Development Plan. An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 xml:space="preserve">Informal Hearing is to be held into the appeal at 10am on 13 April 2022 for two days by an inspector </w:t>
      </w:r>
      <w:r w:rsidR="009E7CFA">
        <w:rPr>
          <w:rFonts w:asciiTheme="minorHAnsi" w:hAnsiTheme="minorHAnsi" w:cstheme="minorHAnsi"/>
          <w:sz w:val="20"/>
          <w:szCs w:val="20"/>
        </w:rPr>
        <w:tab/>
      </w:r>
      <w:r w:rsidR="009E7CFA" w:rsidRPr="009E7CFA">
        <w:rPr>
          <w:rFonts w:asciiTheme="minorHAnsi" w:hAnsiTheme="minorHAnsi" w:cstheme="minorHAnsi"/>
          <w:sz w:val="20"/>
          <w:szCs w:val="20"/>
        </w:rPr>
        <w:t>appointed by the Department for Communities and Local Government (DCLG).</w:t>
      </w:r>
      <w:r w:rsidRPr="009E7CF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7A20F1" w14:textId="77777777" w:rsidR="002C030A" w:rsidRDefault="002C030A" w:rsidP="002C030A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14EB057" w14:textId="77777777" w:rsidR="002C030A" w:rsidRPr="0019068D" w:rsidRDefault="002C030A" w:rsidP="002C030A">
      <w:pPr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19068D">
        <w:rPr>
          <w:rFonts w:asciiTheme="minorHAnsi" w:hAnsiTheme="minorHAnsi" w:cstheme="minorHAnsi"/>
          <w:b/>
          <w:bCs/>
          <w:sz w:val="20"/>
          <w:szCs w:val="20"/>
        </w:rPr>
        <w:t>10.</w:t>
      </w:r>
      <w:r w:rsidRPr="0019068D">
        <w:rPr>
          <w:rFonts w:asciiTheme="minorHAnsi" w:hAnsiTheme="minorHAnsi" w:cstheme="minorHAnsi"/>
          <w:b/>
          <w:bCs/>
          <w:sz w:val="20"/>
          <w:szCs w:val="20"/>
        </w:rPr>
        <w:tab/>
        <w:t>Tree Preservation Orders</w:t>
      </w:r>
    </w:p>
    <w:p w14:paraId="52CFDDEF" w14:textId="4F85CE55" w:rsidR="002C030A" w:rsidRPr="008227E1" w:rsidRDefault="002C030A" w:rsidP="002C030A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53833">
        <w:rPr>
          <w:rFonts w:asciiTheme="minorHAnsi" w:hAnsiTheme="minorHAnsi" w:cstheme="minorHAnsi"/>
          <w:sz w:val="20"/>
          <w:szCs w:val="20"/>
        </w:rPr>
        <w:t xml:space="preserve">Update on trees at Brookview Nursery, Eastergate Lane, Walberton, Wandleys </w:t>
      </w:r>
      <w:r w:rsidR="00253833">
        <w:rPr>
          <w:rFonts w:asciiTheme="minorHAnsi" w:hAnsiTheme="minorHAnsi" w:cstheme="minorHAnsi"/>
          <w:sz w:val="20"/>
          <w:szCs w:val="20"/>
        </w:rPr>
        <w:tab/>
        <w:t>Copse</w:t>
      </w:r>
      <w:r w:rsidR="00C01AA4">
        <w:rPr>
          <w:rFonts w:asciiTheme="minorHAnsi" w:hAnsiTheme="minorHAnsi" w:cstheme="minorHAnsi"/>
          <w:sz w:val="20"/>
          <w:szCs w:val="20"/>
        </w:rPr>
        <w:t xml:space="preserve"> Lane</w:t>
      </w:r>
      <w:r w:rsidR="00253833">
        <w:rPr>
          <w:rFonts w:asciiTheme="minorHAnsi" w:hAnsiTheme="minorHAnsi" w:cstheme="minorHAnsi"/>
          <w:sz w:val="20"/>
          <w:szCs w:val="20"/>
        </w:rPr>
        <w:t xml:space="preserve"> and Oak </w:t>
      </w:r>
      <w:r w:rsidR="00B80A68">
        <w:rPr>
          <w:rFonts w:asciiTheme="minorHAnsi" w:hAnsiTheme="minorHAnsi" w:cstheme="minorHAnsi"/>
          <w:sz w:val="20"/>
          <w:szCs w:val="20"/>
        </w:rPr>
        <w:tab/>
      </w:r>
      <w:r w:rsidR="00253833">
        <w:rPr>
          <w:rFonts w:asciiTheme="minorHAnsi" w:hAnsiTheme="minorHAnsi" w:cstheme="minorHAnsi"/>
          <w:sz w:val="20"/>
          <w:szCs w:val="20"/>
        </w:rPr>
        <w:t>Bank</w:t>
      </w:r>
      <w:r w:rsidR="00C24E5F">
        <w:rPr>
          <w:rFonts w:asciiTheme="minorHAnsi" w:hAnsiTheme="minorHAnsi" w:cstheme="minorHAnsi"/>
          <w:sz w:val="20"/>
          <w:szCs w:val="20"/>
        </w:rPr>
        <w:t xml:space="preserve">. </w:t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  <w:r w:rsidR="00C24E5F">
        <w:rPr>
          <w:rFonts w:asciiTheme="minorHAnsi" w:hAnsiTheme="minorHAnsi" w:cstheme="minorHAnsi"/>
          <w:sz w:val="20"/>
          <w:szCs w:val="20"/>
        </w:rPr>
        <w:tab/>
      </w:r>
    </w:p>
    <w:p w14:paraId="0B81FBFC" w14:textId="77777777" w:rsidR="002C030A" w:rsidRPr="004500F9" w:rsidRDefault="002C030A" w:rsidP="002C030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</w:p>
    <w:p w14:paraId="626C6C67" w14:textId="77777777" w:rsidR="00667EC9" w:rsidRDefault="002C030A" w:rsidP="002C030A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</w:t>
      </w:r>
    </w:p>
    <w:p w14:paraId="14ACA414" w14:textId="00D684F7" w:rsidR="002C030A" w:rsidRPr="004500F9" w:rsidRDefault="002C030A" w:rsidP="002C030A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 xml:space="preserve"> </w:t>
      </w:r>
      <w:r w:rsidR="00667EC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11.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3E1F4937" w14:textId="7EB45CC9" w:rsidR="002C030A" w:rsidRPr="006852F3" w:rsidRDefault="006852F3" w:rsidP="002C030A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6852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ADC’s current Housing Supply status.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  <w:t>Cllr Vawer</w:t>
      </w:r>
    </w:p>
    <w:p w14:paraId="50750B1A" w14:textId="77777777" w:rsidR="006852F3" w:rsidRDefault="006852F3" w:rsidP="002C030A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148946D" w14:textId="77777777" w:rsidR="002C030A" w:rsidRDefault="002C030A" w:rsidP="002C030A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12.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68730471" w14:textId="77777777" w:rsidR="002C030A" w:rsidRPr="00F977D5" w:rsidRDefault="002C030A" w:rsidP="002C030A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1F7E6401" w14:textId="77777777" w:rsidR="002C030A" w:rsidRPr="008D78DE" w:rsidRDefault="002C030A" w:rsidP="002C030A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13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4ECF44FE" w14:textId="77777777" w:rsidR="002C030A" w:rsidRDefault="002C030A" w:rsidP="002C030A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00969AD2" w14:textId="77777777" w:rsidR="002C030A" w:rsidRDefault="002C030A" w:rsidP="002C030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2CBE15E6" w14:textId="77777777" w:rsidR="002C030A" w:rsidRPr="00775808" w:rsidRDefault="002C030A" w:rsidP="002C030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135AE775" w14:textId="758E9876" w:rsidR="002C030A" w:rsidRDefault="002C030A" w:rsidP="002C030A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="00B80A68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B80A68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</w:t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216E3CC0" w14:textId="7A7BE3B2" w:rsidR="002C030A" w:rsidRDefault="002C030A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DDB152D" w14:textId="08544655" w:rsidR="00B80A68" w:rsidRDefault="00B80A68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2. To review workshop of 12 February and public </w:t>
      </w:r>
      <w:r w:rsidR="00AD72B2">
        <w:rPr>
          <w:rFonts w:ascii="Calibri" w:hAnsi="Calibri" w:cs="Calibri"/>
          <w:color w:val="212121"/>
          <w:sz w:val="20"/>
          <w:szCs w:val="20"/>
        </w:rPr>
        <w:t>meetings</w:t>
      </w:r>
      <w:r>
        <w:rPr>
          <w:rFonts w:ascii="Calibri" w:hAnsi="Calibri" w:cs="Calibri"/>
          <w:color w:val="212121"/>
          <w:sz w:val="20"/>
          <w:szCs w:val="20"/>
        </w:rPr>
        <w:t xml:space="preserve"> of 19 February 2022.</w:t>
      </w:r>
    </w:p>
    <w:p w14:paraId="1D1D474A" w14:textId="2BDA0647" w:rsidR="002C030A" w:rsidRDefault="002C030A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80A68">
        <w:rPr>
          <w:rFonts w:ascii="Calibri" w:hAnsi="Calibri" w:cs="Calibri"/>
          <w:color w:val="212121"/>
          <w:sz w:val="20"/>
          <w:szCs w:val="20"/>
        </w:rPr>
        <w:t>3</w:t>
      </w:r>
      <w:r>
        <w:rPr>
          <w:rFonts w:ascii="Calibri" w:hAnsi="Calibri" w:cs="Calibri"/>
          <w:color w:val="212121"/>
          <w:sz w:val="20"/>
          <w:szCs w:val="20"/>
        </w:rPr>
        <w:t>. A27 Arundel Bypass.</w:t>
      </w:r>
    </w:p>
    <w:p w14:paraId="662FAB7B" w14:textId="039607BC" w:rsidR="00672743" w:rsidRDefault="00672743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To consider response to A27 bypass consultation.</w:t>
      </w:r>
    </w:p>
    <w:p w14:paraId="0744A031" w14:textId="1D988685" w:rsidR="002C030A" w:rsidRDefault="002C030A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80A68">
        <w:rPr>
          <w:rFonts w:ascii="Calibri" w:hAnsi="Calibri" w:cs="Calibri"/>
          <w:color w:val="212121"/>
          <w:sz w:val="20"/>
          <w:szCs w:val="20"/>
        </w:rPr>
        <w:t>4</w:t>
      </w:r>
      <w:r>
        <w:rPr>
          <w:rFonts w:ascii="Calibri" w:hAnsi="Calibri" w:cs="Calibri"/>
          <w:color w:val="212121"/>
          <w:sz w:val="20"/>
          <w:szCs w:val="20"/>
        </w:rPr>
        <w:t>. A29 Bypass.</w:t>
      </w:r>
    </w:p>
    <w:p w14:paraId="6EC21967" w14:textId="77777777" w:rsidR="002C030A" w:rsidRDefault="002C030A" w:rsidP="002C030A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7558350" w14:textId="77777777" w:rsidR="002C030A" w:rsidRPr="0031726D" w:rsidRDefault="002C030A" w:rsidP="002C030A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69B4BBD" w14:textId="77777777" w:rsidR="002C030A" w:rsidRDefault="002C030A" w:rsidP="002C030A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To receive an update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5EB54390" w14:textId="77777777" w:rsidR="002C030A" w:rsidRDefault="002C030A" w:rsidP="002C030A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2. Traffic survey</w:t>
      </w:r>
    </w:p>
    <w:p w14:paraId="6AEDC41A" w14:textId="77777777" w:rsidR="002C030A" w:rsidRDefault="002C030A" w:rsidP="002C030A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3. Speed Indicator Device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3E88FCA7" w14:textId="77777777" w:rsidR="002C030A" w:rsidRDefault="002C030A" w:rsidP="002C030A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28515907" w14:textId="77777777" w:rsidR="002C030A" w:rsidRPr="00B53CCD" w:rsidRDefault="002C030A" w:rsidP="002C030A">
      <w:pPr>
        <w:jc w:val="both"/>
        <w:textAlignment w:val="baseline"/>
        <w:rPr>
          <w:rFonts w:asciiTheme="minorHAnsi" w:hAnsiTheme="minorHAnsi" w:cstheme="minorBidi"/>
          <w:sz w:val="20"/>
          <w:szCs w:val="20"/>
          <w:u w:val="single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B53CCD">
        <w:rPr>
          <w:rFonts w:asciiTheme="minorHAnsi" w:hAnsiTheme="minorHAnsi" w:cstheme="minorBidi"/>
          <w:sz w:val="20"/>
          <w:szCs w:val="20"/>
        </w:rPr>
        <w:t>3.</w:t>
      </w:r>
      <w:r w:rsidRPr="00B53CCD">
        <w:rPr>
          <w:rFonts w:asciiTheme="minorHAnsi" w:hAnsiTheme="minorHAnsi" w:cstheme="minorBidi"/>
          <w:sz w:val="20"/>
          <w:szCs w:val="20"/>
          <w:u w:val="single"/>
        </w:rPr>
        <w:t xml:space="preserve"> Avisford Grange / Tye Lane access.</w:t>
      </w:r>
    </w:p>
    <w:p w14:paraId="53D12A86" w14:textId="77777777" w:rsidR="002C030A" w:rsidRPr="00D836EC" w:rsidRDefault="002C030A" w:rsidP="002C030A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D836EC">
        <w:rPr>
          <w:rFonts w:asciiTheme="minorHAnsi" w:hAnsiTheme="minorHAnsi" w:cstheme="minorBidi"/>
          <w:sz w:val="20"/>
          <w:szCs w:val="20"/>
        </w:rPr>
        <w:t>To receive an update.</w:t>
      </w:r>
    </w:p>
    <w:p w14:paraId="1A592D60" w14:textId="77777777" w:rsidR="002C030A" w:rsidRPr="004500F9" w:rsidRDefault="002C030A" w:rsidP="002C030A">
      <w:pPr>
        <w:jc w:val="both"/>
        <w:textAlignment w:val="baseline"/>
        <w:rPr>
          <w:rFonts w:cstheme="minorHAnsi"/>
          <w:sz w:val="20"/>
          <w:szCs w:val="20"/>
        </w:rPr>
      </w:pPr>
    </w:p>
    <w:p w14:paraId="6A2E756B" w14:textId="77777777" w:rsidR="002C030A" w:rsidRPr="00775808" w:rsidRDefault="002C030A" w:rsidP="002C030A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135B76E5" w14:textId="77777777" w:rsidR="002C030A" w:rsidRDefault="002C030A" w:rsidP="002C030A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36ECEDAF" w14:textId="77777777" w:rsidR="002C030A" w:rsidRPr="00D65403" w:rsidRDefault="002C030A" w:rsidP="002C030A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3A6718C8" w14:textId="77777777" w:rsidR="002C030A" w:rsidRDefault="002C030A" w:rsidP="002C030A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202E9211" w14:textId="77777777" w:rsidR="002C030A" w:rsidRPr="005C5489" w:rsidRDefault="002C030A" w:rsidP="002C030A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35A64EBF" w14:textId="77777777" w:rsidR="002C030A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827D48C" w14:textId="77777777" w:rsidR="002C030A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3B11CC90" w14:textId="77777777" w:rsidR="002C030A" w:rsidRPr="00BD7C73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34E171A7" w14:textId="77777777" w:rsidR="002C030A" w:rsidRPr="005C5489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47D1D621" w14:textId="77777777" w:rsidR="002C030A" w:rsidRDefault="002C030A" w:rsidP="002C030A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58108E3F" w14:textId="77777777" w:rsidR="002C030A" w:rsidRDefault="002C030A" w:rsidP="002C030A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0E2DF410" w14:textId="77777777" w:rsidR="002C030A" w:rsidRPr="000316AC" w:rsidRDefault="002C030A" w:rsidP="002C030A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38DAC38C" w14:textId="7A638C29" w:rsidR="002C030A" w:rsidRPr="00D15BBD" w:rsidRDefault="002C030A" w:rsidP="00D15BBD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3B8CA9C0" w14:textId="77777777" w:rsidR="002C030A" w:rsidRDefault="002C030A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1E590710" w14:textId="2B72D3A2" w:rsidR="002C030A" w:rsidRDefault="002C030A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1C3074" w:rsidRPr="001C3074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C01AA4" w:rsidRPr="001C3074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001C3074">
        <w:rPr>
          <w:rFonts w:asciiTheme="minorHAnsi" w:hAnsiTheme="minorHAnsi" w:cstheme="minorBidi"/>
          <w:sz w:val="20"/>
          <w:szCs w:val="20"/>
          <w:lang w:eastAsia="en-GB"/>
        </w:rPr>
        <w:t>o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receive an update</w:t>
      </w:r>
      <w:r w:rsidR="009A12AC"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Cllr </w:t>
      </w:r>
      <w:r w:rsidR="009A12AC">
        <w:rPr>
          <w:rFonts w:asciiTheme="minorHAnsi" w:hAnsiTheme="minorHAnsi" w:cstheme="minorBidi"/>
          <w:sz w:val="20"/>
          <w:szCs w:val="20"/>
          <w:lang w:eastAsia="en-GB"/>
        </w:rPr>
        <w:t>Vawer</w:t>
      </w:r>
    </w:p>
    <w:p w14:paraId="6F2DB302" w14:textId="6761ABEB" w:rsidR="001C3074" w:rsidRDefault="001C3074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2. To consider application BN/11/22/OUT for 1250 homes. Comments by 26 March 2022.</w:t>
      </w:r>
    </w:p>
    <w:p w14:paraId="4C72D1B0" w14:textId="29CC79C4" w:rsidR="006F2D16" w:rsidRDefault="006F2D16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8D948D2" w14:textId="24F5EA11" w:rsidR="002C030A" w:rsidRPr="009A12AC" w:rsidRDefault="009A12AC" w:rsidP="009A12AC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42CBA13E" w14:textId="77777777" w:rsidR="002C030A" w:rsidRDefault="002C030A" w:rsidP="002C030A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E6C6EC7" w14:textId="4D8D4ABC" w:rsidR="002C030A" w:rsidRDefault="002C030A" w:rsidP="00D15BBD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46A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A1656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C01AA4" w:rsidRPr="00C01AA4">
        <w:rPr>
          <w:rFonts w:asciiTheme="minorHAnsi" w:hAnsiTheme="minorHAnsi" w:cstheme="minorHAnsi"/>
          <w:sz w:val="20"/>
          <w:szCs w:val="20"/>
          <w:shd w:val="clear" w:color="auto" w:fill="FFFFFF"/>
        </w:rPr>
        <w:t>To note February newsletter.</w:t>
      </w:r>
    </w:p>
    <w:p w14:paraId="4078FF97" w14:textId="120585BD" w:rsidR="00A16566" w:rsidRPr="00D15BBD" w:rsidRDefault="00A16566" w:rsidP="00D15BBD">
      <w:pPr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2. To note the next SDNP Town and Parish Council meeting to be held virtually at 6.30pm – 8pm on 16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March 2022. </w:t>
      </w:r>
    </w:p>
    <w:p w14:paraId="00E2B4DE" w14:textId="77777777" w:rsidR="002C030A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44163B2" w14:textId="77777777" w:rsidR="002C030A" w:rsidRDefault="002C030A" w:rsidP="002C030A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2B9A5C3D" w14:textId="77777777" w:rsidR="002C030A" w:rsidRDefault="002C030A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5BD15475" w14:textId="77777777" w:rsidR="002C030A" w:rsidRDefault="002C030A" w:rsidP="002C030A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22.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08A1E8DB" w14:textId="77777777" w:rsidR="002C030A" w:rsidRDefault="002C030A" w:rsidP="002C030A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466EDB58" w14:textId="77777777" w:rsidR="002C030A" w:rsidRPr="006B58EF" w:rsidRDefault="002C030A" w:rsidP="002C030A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25E1AB3E" w14:textId="77777777" w:rsidR="002C030A" w:rsidRPr="00213D82" w:rsidRDefault="002C030A" w:rsidP="002C030A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23.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733DCBE3" w14:textId="2F18B3DE" w:rsidR="00B80A68" w:rsidRDefault="002C030A" w:rsidP="00ED498B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B80A6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Various correspondence relating to the A27 Arundel Bypass were noted</w:t>
      </w:r>
      <w:r w:rsidR="006852F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and responded to. </w:t>
      </w:r>
    </w:p>
    <w:p w14:paraId="4329C278" w14:textId="1BB33A9D" w:rsidR="002C030A" w:rsidRPr="004D34B7" w:rsidRDefault="00ED498B" w:rsidP="004D34B7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Email of complaint from Barham &amp; Eastergate parish council to Highways England regarding the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damage to hedging </w:t>
      </w:r>
      <w:r w:rsidR="00D15BBD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at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Fontwell roundabout.</w:t>
      </w:r>
    </w:p>
    <w:p w14:paraId="341658E0" w14:textId="77777777" w:rsidR="002C030A" w:rsidRPr="00481BF6" w:rsidRDefault="002C030A" w:rsidP="002C030A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85C56B3" w14:textId="77777777" w:rsidR="002C030A" w:rsidRPr="00F64AE1" w:rsidRDefault="002C030A" w:rsidP="002C030A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24.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6976FC3F" w14:textId="77777777" w:rsidR="002C030A" w:rsidRPr="007F73EF" w:rsidRDefault="002C030A" w:rsidP="002C030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14B7FA52" w14:textId="77777777" w:rsidR="002C030A" w:rsidRPr="00466ED1" w:rsidRDefault="002C030A" w:rsidP="002C030A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710AD1CF" w14:textId="77777777" w:rsidR="002C030A" w:rsidRPr="00F64AE1" w:rsidRDefault="002C030A" w:rsidP="002C030A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471FF0FA" w14:textId="77777777" w:rsidR="002C030A" w:rsidRDefault="002C030A" w:rsidP="002C030A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F6C8D8C" w14:textId="77777777" w:rsidR="002C030A" w:rsidRPr="00F64AE1" w:rsidRDefault="002C030A" w:rsidP="002C030A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727F0ED2" w14:textId="51DB67CF" w:rsidR="002C030A" w:rsidRDefault="002C030A" w:rsidP="002C030A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is Tuesday 1</w:t>
      </w:r>
      <w:r w:rsidR="007F65A2">
        <w:rPr>
          <w:rFonts w:asciiTheme="minorHAnsi" w:hAnsiTheme="minorHAnsi" w:cstheme="minorBidi"/>
          <w:sz w:val="20"/>
          <w:szCs w:val="20"/>
          <w:lang w:eastAsia="en-GB"/>
        </w:rPr>
        <w:t xml:space="preserve">2 April </w:t>
      </w:r>
      <w:r>
        <w:rPr>
          <w:rFonts w:asciiTheme="minorHAnsi" w:hAnsiTheme="minorHAnsi" w:cstheme="minorBidi"/>
          <w:sz w:val="20"/>
          <w:szCs w:val="20"/>
          <w:lang w:eastAsia="en-GB"/>
        </w:rPr>
        <w:t>2022.</w:t>
      </w:r>
    </w:p>
    <w:p w14:paraId="09DA263B" w14:textId="77777777" w:rsidR="00465ACA" w:rsidRDefault="00465ACA"/>
    <w:sectPr w:rsidR="00465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5A25" w14:textId="77777777" w:rsidR="006B7B25" w:rsidRDefault="006B7B25" w:rsidP="005C6EE1">
      <w:r>
        <w:separator/>
      </w:r>
    </w:p>
  </w:endnote>
  <w:endnote w:type="continuationSeparator" w:id="0">
    <w:p w14:paraId="64F95745" w14:textId="77777777" w:rsidR="006B7B25" w:rsidRDefault="006B7B25" w:rsidP="005C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E50A" w14:textId="77777777" w:rsidR="005C6EE1" w:rsidRDefault="005C6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28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B407E0" w14:textId="62DFB315" w:rsidR="005C6EE1" w:rsidRDefault="005C6E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B8116F" w14:textId="77777777" w:rsidR="005C6EE1" w:rsidRDefault="005C6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E229" w14:textId="77777777" w:rsidR="005C6EE1" w:rsidRDefault="005C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8A5A" w14:textId="77777777" w:rsidR="006B7B25" w:rsidRDefault="006B7B25" w:rsidP="005C6EE1">
      <w:r>
        <w:separator/>
      </w:r>
    </w:p>
  </w:footnote>
  <w:footnote w:type="continuationSeparator" w:id="0">
    <w:p w14:paraId="1FAA1CE6" w14:textId="77777777" w:rsidR="006B7B25" w:rsidRDefault="006B7B25" w:rsidP="005C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FB04" w14:textId="77777777" w:rsidR="005C6EE1" w:rsidRDefault="005C6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4B34" w14:textId="77777777" w:rsidR="005C6EE1" w:rsidRDefault="005C6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FC3C" w14:textId="77777777" w:rsidR="005C6EE1" w:rsidRDefault="005C6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0A"/>
    <w:rsid w:val="00014FD5"/>
    <w:rsid w:val="000A64C2"/>
    <w:rsid w:val="001028F0"/>
    <w:rsid w:val="001C3074"/>
    <w:rsid w:val="00201354"/>
    <w:rsid w:val="00253833"/>
    <w:rsid w:val="002C030A"/>
    <w:rsid w:val="003134BE"/>
    <w:rsid w:val="0039344C"/>
    <w:rsid w:val="0045687D"/>
    <w:rsid w:val="00465ACA"/>
    <w:rsid w:val="004D34B7"/>
    <w:rsid w:val="005C6EE1"/>
    <w:rsid w:val="005F13F9"/>
    <w:rsid w:val="00610949"/>
    <w:rsid w:val="00667EC9"/>
    <w:rsid w:val="00672595"/>
    <w:rsid w:val="00672743"/>
    <w:rsid w:val="006852F3"/>
    <w:rsid w:val="006B7B25"/>
    <w:rsid w:val="006F2D16"/>
    <w:rsid w:val="007A3599"/>
    <w:rsid w:val="007F65A2"/>
    <w:rsid w:val="00893950"/>
    <w:rsid w:val="00921153"/>
    <w:rsid w:val="009A12AC"/>
    <w:rsid w:val="009D7D82"/>
    <w:rsid w:val="009E7CFA"/>
    <w:rsid w:val="00A16566"/>
    <w:rsid w:val="00AB6E93"/>
    <w:rsid w:val="00AD72B2"/>
    <w:rsid w:val="00B429C3"/>
    <w:rsid w:val="00B80A68"/>
    <w:rsid w:val="00B811FB"/>
    <w:rsid w:val="00C01AA4"/>
    <w:rsid w:val="00C24E5F"/>
    <w:rsid w:val="00C40A5B"/>
    <w:rsid w:val="00C6564F"/>
    <w:rsid w:val="00CF3DBB"/>
    <w:rsid w:val="00D15BBD"/>
    <w:rsid w:val="00DB2277"/>
    <w:rsid w:val="00E1382B"/>
    <w:rsid w:val="00E72881"/>
    <w:rsid w:val="00ED498B"/>
    <w:rsid w:val="00EE156A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2C8E"/>
  <w15:chartTrackingRefBased/>
  <w15:docId w15:val="{C329CE88-5A9D-4016-8C5A-875696F8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0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C030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EE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EE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5687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2022-02-23T19:37:00Z</cp:lastPrinted>
  <dcterms:created xsi:type="dcterms:W3CDTF">2022-02-23T19:39:00Z</dcterms:created>
  <dcterms:modified xsi:type="dcterms:W3CDTF">2022-02-23T19:39:00Z</dcterms:modified>
</cp:coreProperties>
</file>