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25294F" w14:paraId="6370AED9" w14:textId="77777777" w:rsidTr="006D7197">
        <w:trPr>
          <w:trHeight w:val="1904"/>
        </w:trPr>
        <w:tc>
          <w:tcPr>
            <w:tcW w:w="3510" w:type="dxa"/>
            <w:hideMark/>
          </w:tcPr>
          <w:p w14:paraId="05FB74AE" w14:textId="77777777" w:rsidR="0025294F" w:rsidRDefault="0025294F" w:rsidP="006D719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14559958"/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47BBB93" wp14:editId="49D7DA0F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AB7DD80" w14:textId="77777777" w:rsidR="0025294F" w:rsidRDefault="0025294F" w:rsidP="006D71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B94A60" w14:textId="77777777" w:rsidR="0025294F" w:rsidRDefault="0025294F" w:rsidP="006D7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166F44E" w14:textId="77777777" w:rsidR="0025294F" w:rsidRDefault="0025294F" w:rsidP="006D71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75B72D59" w14:textId="77777777" w:rsidR="0025294F" w:rsidRDefault="0025294F" w:rsidP="006D71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F53A772" w14:textId="77777777" w:rsidR="0025294F" w:rsidRDefault="0025294F" w:rsidP="006D7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74B7A7C" w14:textId="77777777" w:rsidR="0025294F" w:rsidRDefault="0025294F" w:rsidP="006D7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5A6B81F" w14:textId="77777777" w:rsidR="0025294F" w:rsidRDefault="0025294F" w:rsidP="006D7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7F24545" w14:textId="77777777" w:rsidR="0025294F" w:rsidRPr="00DD0F75" w:rsidRDefault="0025294F" w:rsidP="006D7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145830E6" w14:textId="77777777" w:rsidR="0025294F" w:rsidRDefault="0025294F" w:rsidP="006D719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1658B050" w14:textId="77777777" w:rsidR="0025294F" w:rsidRDefault="0025294F" w:rsidP="006D719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E56101D" w14:textId="77777777" w:rsidR="00B16A64" w:rsidRDefault="00B16A64" w:rsidP="0025294F">
      <w:pPr>
        <w:rPr>
          <w:color w:val="000000"/>
          <w:shd w:val="clear" w:color="auto" w:fill="FFFFFF"/>
        </w:rPr>
      </w:pPr>
    </w:p>
    <w:p w14:paraId="26D09ED9" w14:textId="74ADF808" w:rsidR="00B16A64" w:rsidRDefault="00B16A64" w:rsidP="00B16A64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MINUTES OF THE MEETING OF THE WALBERTON PARISH COUNCIL PLANNING COMMITTEE HELD IN THE PAVILION AT 7pm ON TUESDAY 2 MAY 2023.</w:t>
      </w:r>
    </w:p>
    <w:p w14:paraId="415CF931" w14:textId="77777777" w:rsidR="00B16A64" w:rsidRDefault="00B16A64" w:rsidP="0025294F">
      <w:pPr>
        <w:rPr>
          <w:color w:val="000000"/>
          <w:shd w:val="clear" w:color="auto" w:fill="FFFFFF"/>
        </w:rPr>
      </w:pPr>
    </w:p>
    <w:p w14:paraId="5C7FF842" w14:textId="77777777" w:rsidR="0025294F" w:rsidRDefault="0025294F" w:rsidP="0025294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062C5">
        <w:rPr>
          <w:rFonts w:asciiTheme="minorHAnsi" w:hAnsiTheme="minorHAnsi" w:cstheme="minorHAnsi"/>
          <w:b/>
          <w:sz w:val="20"/>
          <w:szCs w:val="20"/>
          <w:lang w:eastAsia="en-GB"/>
        </w:rPr>
        <w:t>1.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062C5">
        <w:rPr>
          <w:rFonts w:asciiTheme="minorHAnsi" w:hAnsiTheme="minorHAnsi" w:cstheme="minorHAnsi"/>
          <w:b/>
          <w:sz w:val="20"/>
          <w:szCs w:val="20"/>
          <w:lang w:eastAsia="en-GB"/>
        </w:rPr>
        <w:t>Record of attendance and apologies</w:t>
      </w:r>
    </w:p>
    <w:p w14:paraId="5BB5AE3D" w14:textId="78EDA669" w:rsidR="009A501D" w:rsidRDefault="0046155D" w:rsidP="0025294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179/23</w:t>
      </w:r>
      <w:r w:rsidR="008539D8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In attendance: </w:t>
      </w:r>
      <w:r w:rsidR="00B3712A">
        <w:rPr>
          <w:rFonts w:asciiTheme="minorHAnsi" w:hAnsiTheme="minorHAnsi" w:cstheme="minorHAnsi"/>
          <w:bCs/>
          <w:sz w:val="20"/>
          <w:szCs w:val="20"/>
          <w:lang w:eastAsia="en-GB"/>
        </w:rPr>
        <w:t>Cllrs Vawer (Chair), Ratcliffe,</w:t>
      </w:r>
      <w:r w:rsidR="003E04D5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Hewson, </w:t>
      </w:r>
      <w:r w:rsidR="00B3712A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McElvogue, </w:t>
      </w:r>
      <w:r w:rsidR="003E04D5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and </w:t>
      </w:r>
      <w:r w:rsidR="00B3712A">
        <w:rPr>
          <w:rFonts w:asciiTheme="minorHAnsi" w:hAnsiTheme="minorHAnsi" w:cstheme="minorHAnsi"/>
          <w:bCs/>
          <w:sz w:val="20"/>
          <w:szCs w:val="20"/>
          <w:lang w:eastAsia="en-GB"/>
        </w:rPr>
        <w:t>Titm</w:t>
      </w:r>
      <w:r w:rsidR="003E04D5">
        <w:rPr>
          <w:rFonts w:asciiTheme="minorHAnsi" w:hAnsiTheme="minorHAnsi" w:cstheme="minorHAnsi"/>
          <w:bCs/>
          <w:sz w:val="20"/>
          <w:szCs w:val="20"/>
          <w:lang w:eastAsia="en-GB"/>
        </w:rPr>
        <w:t>us.</w:t>
      </w:r>
    </w:p>
    <w:p w14:paraId="776FB752" w14:textId="4E2BD77E" w:rsidR="003E04D5" w:rsidRDefault="003E04D5" w:rsidP="0025294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A </w:t>
      </w:r>
      <w:r w:rsidR="00977A94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Peppler – Clerk.</w:t>
      </w:r>
    </w:p>
    <w:p w14:paraId="5409C5E5" w14:textId="7EC97D41" w:rsidR="00977A94" w:rsidRDefault="00977A94" w:rsidP="0025294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Apologies: None.</w:t>
      </w:r>
    </w:p>
    <w:p w14:paraId="63C2289E" w14:textId="47F7A212" w:rsidR="00977A94" w:rsidRPr="008539D8" w:rsidRDefault="00977A94" w:rsidP="0025294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Absent: Cllr Smyth</w:t>
      </w:r>
      <w:r w:rsidR="00965384"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3463D85D" w14:textId="77777777" w:rsidR="0025294F" w:rsidRDefault="0025294F" w:rsidP="0025294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5704033" w14:textId="77777777" w:rsidR="0025294F" w:rsidRDefault="0025294F" w:rsidP="0025294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2.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589E5582" w14:textId="1A117FC1" w:rsidR="0025294F" w:rsidRDefault="00321522" w:rsidP="00321522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180/23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9363F3">
        <w:rPr>
          <w:rFonts w:asciiTheme="minorHAnsi" w:hAnsiTheme="minorHAnsi" w:cstheme="minorHAnsi"/>
          <w:bCs/>
          <w:sz w:val="20"/>
          <w:szCs w:val="20"/>
          <w:lang w:eastAsia="en-GB"/>
        </w:rPr>
        <w:t>Cllr Titmus declared a personal interest in agenda item 14 – Fontwell Meadows.</w:t>
      </w:r>
    </w:p>
    <w:p w14:paraId="2A580D5A" w14:textId="77777777" w:rsidR="00B2347B" w:rsidRPr="00321522" w:rsidRDefault="00B2347B" w:rsidP="00321522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4D433444" w14:textId="77777777" w:rsidR="0025294F" w:rsidRDefault="0025294F" w:rsidP="0025294F">
      <w:pPr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2638FEF4" w14:textId="5E919EF4" w:rsidR="0025294F" w:rsidRDefault="00B2347B" w:rsidP="00B2347B">
      <w:pPr>
        <w:ind w:left="720" w:hanging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181/23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The </w:t>
      </w:r>
      <w:r w:rsidR="0025294F" w:rsidRPr="00A50E34">
        <w:rPr>
          <w:rFonts w:asciiTheme="minorHAnsi" w:hAnsiTheme="minorHAnsi" w:cstheme="minorHAnsi"/>
          <w:sz w:val="20"/>
          <w:szCs w:val="20"/>
          <w:lang w:eastAsia="en-GB"/>
        </w:rPr>
        <w:t>minutes of the Planning Committee meeting of</w:t>
      </w:r>
      <w:r w:rsidR="0025294F">
        <w:rPr>
          <w:rFonts w:asciiTheme="minorHAnsi" w:hAnsiTheme="minorHAnsi" w:cstheme="minorHAnsi"/>
          <w:sz w:val="20"/>
          <w:szCs w:val="20"/>
          <w:lang w:eastAsia="en-GB"/>
        </w:rPr>
        <w:t xml:space="preserve"> 14 March 2023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were confirmed as being a true record of the business conducted.</w:t>
      </w:r>
    </w:p>
    <w:p w14:paraId="10D99FD8" w14:textId="77777777" w:rsidR="00841C59" w:rsidRDefault="00841C59" w:rsidP="00B2347B">
      <w:pPr>
        <w:ind w:left="720" w:hanging="720"/>
        <w:jc w:val="both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</w:p>
    <w:p w14:paraId="2F394B7F" w14:textId="4F274950" w:rsidR="00BD3598" w:rsidRDefault="00841C59" w:rsidP="00A1455E">
      <w:pPr>
        <w:ind w:left="720" w:hanging="720"/>
        <w:jc w:val="both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  <w:r w:rsidRPr="0029754B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182/23</w:t>
      </w:r>
      <w:r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ab/>
        <w:t>The Chairman per</w:t>
      </w:r>
      <w:r w:rsidR="00BD3598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mitted</w:t>
      </w:r>
      <w:r w:rsidR="00B35A6F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 agenda item 13.4 be </w:t>
      </w:r>
      <w:r w:rsidR="00E54860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dealt with at this point in the meeting </w:t>
      </w:r>
      <w:r w:rsidR="00A1455E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as representatives were present.</w:t>
      </w:r>
    </w:p>
    <w:p w14:paraId="06DE249E" w14:textId="78952790" w:rsidR="00BD3598" w:rsidRDefault="0029754B" w:rsidP="00A1455E">
      <w:pPr>
        <w:ind w:left="720"/>
        <w:jc w:val="both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13.4 - </w:t>
      </w:r>
      <w:r w:rsidR="00BD3598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 Consider a draft letter in support of the </w:t>
      </w:r>
      <w:r w:rsidR="00BD3598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Eastergate Lane Road Safety TRO application.</w:t>
      </w:r>
    </w:p>
    <w:p w14:paraId="0E80CBF6" w14:textId="32BCDC94" w:rsidR="005D62DC" w:rsidRDefault="004174CE" w:rsidP="00A1455E">
      <w:pPr>
        <w:ind w:left="720"/>
        <w:jc w:val="both"/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The Clerk recapped the issue from the minutes of the last meeting. </w:t>
      </w:r>
      <w:r w:rsidR="005D62DC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The TRO proposal was discussed</w:t>
      </w:r>
      <w:r w:rsidR="00D740C5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 with the representatives</w:t>
      </w:r>
      <w:r w:rsidR="0030699F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, focusing on</w:t>
      </w:r>
      <w:r w:rsidR="00F840EE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 the likely impact of 30mph </w:t>
      </w:r>
      <w:r w:rsidR="00E141B5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and 20mph speed limits and their likely success</w:t>
      </w:r>
      <w:r w:rsidR="00D740C5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 in the application process.</w:t>
      </w:r>
      <w:r w:rsidR="005D62DC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 </w:t>
      </w:r>
      <w:r w:rsidR="00613163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Cllr Vawer thanked the representatives for attending and participation.</w:t>
      </w:r>
    </w:p>
    <w:p w14:paraId="0FDC12AB" w14:textId="288A2429" w:rsidR="00613163" w:rsidRPr="000C6679" w:rsidRDefault="000C6679" w:rsidP="00A1455E">
      <w:pPr>
        <w:ind w:left="720"/>
        <w:jc w:val="both"/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424242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: To support an application for a 30mp</w:t>
      </w:r>
      <w:r w:rsidR="0086425A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h speed limit along Eastergate Lane with appropriate traffic calming measures. Cllr Vawer to </w:t>
      </w:r>
      <w:r w:rsidR="00506969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draft a letter of support.</w:t>
      </w:r>
    </w:p>
    <w:p w14:paraId="73999FD8" w14:textId="77777777" w:rsidR="0025294F" w:rsidRDefault="0025294F" w:rsidP="0025294F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67960D10" w14:textId="41AE72E7" w:rsidR="0025294F" w:rsidRDefault="0025294F" w:rsidP="0025294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</w:t>
      </w:r>
      <w:r w:rsidR="00890677">
        <w:rPr>
          <w:rFonts w:asciiTheme="minorHAnsi" w:hAnsiTheme="minorHAnsi" w:cstheme="minorHAnsi"/>
          <w:b/>
          <w:sz w:val="20"/>
          <w:szCs w:val="20"/>
          <w:lang w:eastAsia="en-GB"/>
        </w:rPr>
        <w:t>)</w:t>
      </w:r>
    </w:p>
    <w:p w14:paraId="028018BA" w14:textId="0C0669EA" w:rsidR="0025294F" w:rsidRPr="00890677" w:rsidRDefault="00890677" w:rsidP="0025294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183/23</w:t>
      </w:r>
      <w:r w:rsidR="00DB2790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506969">
        <w:rPr>
          <w:rFonts w:asciiTheme="minorHAnsi" w:hAnsiTheme="minorHAnsi" w:cstheme="minorHAnsi"/>
          <w:sz w:val="20"/>
          <w:szCs w:val="20"/>
          <w:lang w:eastAsia="en-GB"/>
        </w:rPr>
        <w:t xml:space="preserve">No members of the </w:t>
      </w:r>
      <w:r w:rsidR="00C31C80">
        <w:rPr>
          <w:rFonts w:asciiTheme="minorHAnsi" w:hAnsiTheme="minorHAnsi" w:cstheme="minorHAnsi"/>
          <w:sz w:val="20"/>
          <w:szCs w:val="20"/>
          <w:lang w:eastAsia="en-GB"/>
        </w:rPr>
        <w:t>public were present.</w:t>
      </w:r>
    </w:p>
    <w:p w14:paraId="074138FE" w14:textId="77777777" w:rsidR="0025294F" w:rsidRDefault="0025294F" w:rsidP="0025294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766BCFA" w14:textId="77777777" w:rsidR="00DB2790" w:rsidRDefault="0025294F" w:rsidP="0025294F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366D5">
        <w:rPr>
          <w:rFonts w:asciiTheme="minorHAnsi" w:hAnsiTheme="minorHAnsi" w:cstheme="minorHAnsi"/>
          <w:b/>
          <w:bCs/>
          <w:sz w:val="20"/>
          <w:szCs w:val="20"/>
        </w:rPr>
        <w:t>Matters arising from previous minutes</w:t>
      </w:r>
    </w:p>
    <w:p w14:paraId="6C341C33" w14:textId="0A2F2192" w:rsidR="0025294F" w:rsidRPr="00F41CF0" w:rsidRDefault="00DB2790" w:rsidP="0025294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184/23</w:t>
      </w:r>
      <w:r w:rsidR="00F04B17">
        <w:rPr>
          <w:rFonts w:asciiTheme="minorHAnsi" w:hAnsiTheme="minorHAnsi" w:cstheme="minorHAnsi"/>
          <w:sz w:val="20"/>
          <w:szCs w:val="20"/>
        </w:rPr>
        <w:tab/>
        <w:t>As per agenda.</w:t>
      </w:r>
      <w:r w:rsidR="0025294F">
        <w:tab/>
      </w:r>
    </w:p>
    <w:p w14:paraId="6E6C3970" w14:textId="77777777" w:rsidR="0025294F" w:rsidRDefault="0025294F" w:rsidP="0025294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8E482E9" w14:textId="77777777" w:rsidR="0025294F" w:rsidRPr="007129E9" w:rsidRDefault="0025294F" w:rsidP="0025294F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017EFCFD" w14:textId="69563B3C" w:rsidR="0025294F" w:rsidRPr="002746BD" w:rsidRDefault="00E168EF" w:rsidP="0025294F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185/23</w:t>
      </w:r>
      <w:r w:rsidR="0025294F" w:rsidRPr="00DE3F7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25294F" w:rsidRPr="00DE3F73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="0025294F" w:rsidRPr="00DE3F73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 of meeting</w:t>
      </w:r>
    </w:p>
    <w:p w14:paraId="6ECACE89" w14:textId="77777777" w:rsidR="00E3638C" w:rsidRDefault="0025294F" w:rsidP="0025294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DE0307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1. WA/14/23/PL. </w:t>
      </w:r>
      <w:r w:rsidRPr="00DE0307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Lanes End, West Walberton Lane, Walberton. </w:t>
      </w:r>
      <w:r w:rsidRPr="00DE0307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Demolition of existing dwelling and outbuildings and construction of 6 No dwellings, </w:t>
      </w:r>
      <w:proofErr w:type="gramStart"/>
      <w:r w:rsidRPr="00DE0307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access</w:t>
      </w:r>
      <w:proofErr w:type="gramEnd"/>
      <w:r w:rsidRPr="00DE0307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and associated works. Comments by 29 April 2023.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</w:t>
      </w:r>
    </w:p>
    <w:p w14:paraId="7FBC2F4D" w14:textId="1F4065A4" w:rsidR="0025294F" w:rsidRPr="00DE0307" w:rsidRDefault="00E3638C" w:rsidP="0025294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E3638C">
        <w:rPr>
          <w:rFonts w:asciiTheme="minorHAnsi" w:hAnsiTheme="minorHAnsi" w:cstheme="minorHAnsi"/>
          <w:color w:val="242424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: Confirmed o</w:t>
      </w:r>
      <w:r w:rsidR="0025294F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bjection</w:t>
      </w:r>
      <w:r w:rsidR="00DD458D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– submitted.</w:t>
      </w:r>
    </w:p>
    <w:p w14:paraId="716FA26B" w14:textId="299BE9CD" w:rsidR="0025294F" w:rsidRDefault="0025294F" w:rsidP="0025294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2</w:t>
      </w:r>
      <w:r w:rsidRPr="0099376A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. WA/15/23/PD. </w:t>
      </w:r>
      <w:proofErr w:type="spellStart"/>
      <w:r w:rsidRPr="0099376A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Flintcroft</w:t>
      </w:r>
      <w:proofErr w:type="spellEnd"/>
      <w:r w:rsidRPr="0099376A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, The Street, Walberton. Prior approval under Schedule 2 Part 3 Class MA for the change of use of former doctors</w:t>
      </w: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’</w:t>
      </w:r>
      <w:r w:rsidRPr="0099376A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 surgery to 2 residential dwellings. Comment</w:t>
      </w: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s </w:t>
      </w:r>
      <w:r w:rsidRPr="0099376A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by 29 April 2023.</w:t>
      </w: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 </w:t>
      </w:r>
    </w:p>
    <w:p w14:paraId="0B6FF31F" w14:textId="0432B3B8" w:rsidR="00896AF9" w:rsidRPr="00896AF9" w:rsidRDefault="00896AF9" w:rsidP="00896AF9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E3638C">
        <w:rPr>
          <w:rFonts w:asciiTheme="minorHAnsi" w:hAnsiTheme="minorHAnsi" w:cstheme="minorHAnsi"/>
          <w:color w:val="242424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: Confirmed </w:t>
      </w:r>
      <w:r w:rsidR="007A7142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no 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objection.</w:t>
      </w:r>
    </w:p>
    <w:p w14:paraId="62B6DB94" w14:textId="51FDA977" w:rsidR="0025294F" w:rsidRDefault="0025294F" w:rsidP="0025294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3</w:t>
      </w:r>
      <w:r w:rsidRPr="00DB26C8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. </w:t>
      </w:r>
      <w:r w:rsidRPr="00DB26C8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WA/16/23/HH. </w:t>
      </w:r>
      <w:r w:rsidRPr="00DB26C8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Green Hedges, Avisford Park Road, Walberton. Single storey side extension following the demolition of existing detached side garage. Comments by 29 April 2023.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</w:t>
      </w:r>
    </w:p>
    <w:p w14:paraId="0E5EEB98" w14:textId="146C6CCA" w:rsidR="00896AF9" w:rsidRPr="00DE0307" w:rsidRDefault="00896AF9" w:rsidP="00896AF9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E3638C">
        <w:rPr>
          <w:rFonts w:asciiTheme="minorHAnsi" w:hAnsiTheme="minorHAnsi" w:cstheme="minorHAnsi"/>
          <w:color w:val="242424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: Confirmed </w:t>
      </w:r>
      <w:r w:rsidR="007A7142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no 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objection.</w:t>
      </w:r>
    </w:p>
    <w:p w14:paraId="41B315FA" w14:textId="77777777" w:rsidR="00896AF9" w:rsidRDefault="00896AF9" w:rsidP="0025294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</w:p>
    <w:p w14:paraId="1C12AE96" w14:textId="77777777" w:rsidR="0025294F" w:rsidRDefault="0025294F" w:rsidP="0025294F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13C06099" w14:textId="77777777" w:rsidR="0025294F" w:rsidRPr="00986A6C" w:rsidRDefault="0025294F" w:rsidP="0025294F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lastRenderedPageBreak/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56469896" w14:textId="77777777" w:rsidR="0025294F" w:rsidRDefault="0025294F" w:rsidP="0025294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EC5CA1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1. </w:t>
      </w:r>
      <w:r w:rsidRPr="00EC5CA1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WA/22/23/T. </w:t>
      </w:r>
      <w:r w:rsidRPr="00EC5CA1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Rose House, 5 Holly Tree Grove, Walberton. 1 No. Yew Tree (T1) - reduce overhanging branches by 1.5 meters. Current lateral branch length 6m, finished branch length 4m. Comments by 30 May 2023.</w:t>
      </w:r>
    </w:p>
    <w:p w14:paraId="5FA47974" w14:textId="040FEA41" w:rsidR="003F6CF3" w:rsidRPr="00930DA2" w:rsidRDefault="00F70F28" w:rsidP="00930DA2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E3638C">
        <w:rPr>
          <w:rFonts w:asciiTheme="minorHAnsi" w:hAnsiTheme="minorHAnsi" w:cstheme="minorHAnsi"/>
          <w:color w:val="242424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: </w:t>
      </w:r>
      <w:r w:rsidR="00DD458D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No 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objection.</w:t>
      </w:r>
    </w:p>
    <w:p w14:paraId="6D588583" w14:textId="77777777" w:rsidR="0025294F" w:rsidRDefault="0025294F" w:rsidP="0025294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6216DE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2. WA/25/23/PL.</w:t>
      </w:r>
      <w:r w:rsidRPr="006216DE">
        <w:rPr>
          <w:rFonts w:asciiTheme="minorHAnsi" w:hAnsiTheme="minorHAnsi" w:cstheme="minorHAnsi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6216DE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Tokar, Yapton Lane, Walberton. Erection of a marquee for a temporary period of 3 years for use an alternative venue for Yapton Free Church during April - September inclusively. This application is a Departure from the Development Plan and is in CIL zone 3 (Zero Rated) as other development. Comments by 26 May 2023.</w:t>
      </w:r>
    </w:p>
    <w:p w14:paraId="178ABFE9" w14:textId="506066AD" w:rsidR="00E9079C" w:rsidRPr="00DE0307" w:rsidRDefault="00E9079C" w:rsidP="00E9079C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E3638C">
        <w:rPr>
          <w:rFonts w:asciiTheme="minorHAnsi" w:hAnsiTheme="minorHAnsi" w:cstheme="minorHAnsi"/>
          <w:color w:val="242424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: Objection. Clarification to be sough </w:t>
      </w:r>
      <w:r w:rsidR="004B3695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regarding the temporary nature of the structure. Cllr Vawer to draft.</w:t>
      </w:r>
    </w:p>
    <w:p w14:paraId="7806D651" w14:textId="2559656A" w:rsidR="0025294F" w:rsidRDefault="0025294F" w:rsidP="00EB1D7C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E377D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3. </w:t>
      </w:r>
      <w:r w:rsidRPr="00E377DC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WA/27/23/PL. </w:t>
      </w:r>
      <w:proofErr w:type="spellStart"/>
      <w:r w:rsidRPr="00E377D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Morelands</w:t>
      </w:r>
      <w:proofErr w:type="spellEnd"/>
      <w:r w:rsidRPr="00E377D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, Arundel Road, Fontwell. 4 No. residential dwellings with associated car-parking and access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</w:t>
      </w:r>
      <w:r w:rsidRPr="00E377D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This application is in CIL Zone 2 and is CIL Liable as new dwellings. (Re-submission of WA/107/22/PL). Comments by 26 May 2023. </w:t>
      </w:r>
    </w:p>
    <w:p w14:paraId="651FCD6B" w14:textId="2636D6EE" w:rsidR="00EB1D7C" w:rsidRPr="00E377DC" w:rsidRDefault="00EB1D7C" w:rsidP="00EB1D7C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E3638C">
        <w:rPr>
          <w:rFonts w:asciiTheme="minorHAnsi" w:hAnsiTheme="minorHAnsi" w:cstheme="minorHAnsi"/>
          <w:color w:val="242424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: Objection. Concern </w:t>
      </w:r>
      <w:r w:rsidR="000A15CE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expressed regarding </w:t>
      </w:r>
      <w:r w:rsidR="00E168EF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the lack of parking provision and </w:t>
      </w:r>
      <w:r w:rsidR="000A15CE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the width of the access road for </w:t>
      </w:r>
      <w:r w:rsidR="00E168EF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emergency and utility vehicles. Cllr Vawer to draft. </w:t>
      </w:r>
    </w:p>
    <w:p w14:paraId="3958D8A3" w14:textId="77777777" w:rsidR="0025294F" w:rsidRPr="00EA49B3" w:rsidRDefault="0025294F" w:rsidP="0025294F">
      <w:pPr>
        <w:shd w:val="clear" w:color="auto" w:fill="FFFFFF"/>
        <w:spacing w:line="253" w:lineRule="atLeast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</w:p>
    <w:p w14:paraId="207BBEC2" w14:textId="77777777" w:rsidR="0025294F" w:rsidRDefault="0025294F" w:rsidP="0025294F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7.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3D4FDCF4" w14:textId="255131E9" w:rsidR="00D70765" w:rsidRPr="00D70765" w:rsidRDefault="00D70765" w:rsidP="0025294F">
      <w:pPr>
        <w:jc w:val="both"/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186/23</w:t>
      </w: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>The three decisions made by ADC planning as per the agenda were noted.</w:t>
      </w:r>
    </w:p>
    <w:p w14:paraId="0D768DA8" w14:textId="77777777" w:rsidR="0025294F" w:rsidRPr="007711AB" w:rsidRDefault="0025294F" w:rsidP="0025294F">
      <w:pPr>
        <w:ind w:left="720"/>
        <w:jc w:val="both"/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</w:pPr>
    </w:p>
    <w:p w14:paraId="18251158" w14:textId="77777777" w:rsidR="0025294F" w:rsidRDefault="0025294F" w:rsidP="0025294F">
      <w:pPr>
        <w:jc w:val="both"/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>8</w:t>
      </w:r>
      <w:r w:rsidRPr="00387EA6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 xml:space="preserve">.  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ab/>
      </w:r>
      <w:r w:rsidRPr="00387EA6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>Appeals</w:t>
      </w:r>
    </w:p>
    <w:p w14:paraId="24B0E543" w14:textId="68FAF1AD" w:rsidR="004F6803" w:rsidRPr="004F6803" w:rsidRDefault="004F6803" w:rsidP="0025294F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>187/23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The two appeals as per the agenda were noted, and that they are both on-</w:t>
      </w:r>
      <w:r w:rsidR="00713C9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going.</w:t>
      </w:r>
    </w:p>
    <w:p w14:paraId="017C250B" w14:textId="77777777" w:rsidR="0025294F" w:rsidRDefault="0025294F" w:rsidP="0025294F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</w:p>
    <w:p w14:paraId="12A5BC9D" w14:textId="77777777" w:rsidR="0025294F" w:rsidRDefault="0025294F" w:rsidP="0025294F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9</w:t>
      </w:r>
      <w:r w:rsidRPr="00780272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.</w:t>
      </w:r>
      <w:r w:rsidRPr="00780272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Compliance  / </w:t>
      </w:r>
      <w:r w:rsidRPr="00780272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Enforcement</w:t>
      </w:r>
    </w:p>
    <w:p w14:paraId="4F8469F5" w14:textId="5C510E4E" w:rsidR="00713C9C" w:rsidRPr="00713C9C" w:rsidRDefault="00713C9C" w:rsidP="0025294F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188/23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 xml:space="preserve">The </w:t>
      </w:r>
      <w:r w:rsidR="00B01DD3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Compliance and Enforcement matters as per the agenda were noted, and </w:t>
      </w:r>
      <w:r w:rsidR="00B01DD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that they are both on-going.</w:t>
      </w:r>
    </w:p>
    <w:p w14:paraId="46C3955F" w14:textId="77777777" w:rsidR="0025294F" w:rsidRDefault="0025294F" w:rsidP="0025294F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58463567" w14:textId="77777777" w:rsidR="0025294F" w:rsidRDefault="0025294F" w:rsidP="0025294F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10.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187B8CBB" w14:textId="300252B4" w:rsidR="0025294F" w:rsidRPr="00F3774E" w:rsidRDefault="00F3774E" w:rsidP="00647FD4">
      <w:pPr>
        <w:shd w:val="clear" w:color="auto" w:fill="FFFFFF"/>
        <w:ind w:left="720" w:hanging="720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189/23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ab/>
      </w:r>
      <w:r w:rsidR="0025294F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T</w:t>
      </w:r>
      <w:r w:rsidR="00456101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he </w:t>
      </w:r>
      <w:r w:rsidR="0025294F" w:rsidRPr="00B803AC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Planning committee meeting </w:t>
      </w:r>
      <w:r w:rsidR="00456101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of </w:t>
      </w:r>
      <w:r w:rsidR="0025294F" w:rsidRPr="00B803AC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19 April 2023 </w:t>
      </w:r>
      <w:r w:rsidR="00456101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was noted. </w:t>
      </w:r>
      <w:r w:rsidR="00AC67DB">
        <w:rPr>
          <w:rFonts w:asciiTheme="minorHAnsi" w:hAnsiTheme="minorHAnsi" w:cstheme="minorHAnsi"/>
          <w:sz w:val="20"/>
          <w:szCs w:val="20"/>
        </w:rPr>
        <w:t>A</w:t>
      </w:r>
      <w:r w:rsidR="00AC67DB" w:rsidRPr="009E045C">
        <w:rPr>
          <w:rFonts w:asciiTheme="minorHAnsi" w:hAnsiTheme="minorHAnsi" w:cstheme="minorHAnsi"/>
          <w:sz w:val="20"/>
          <w:szCs w:val="20"/>
        </w:rPr>
        <w:t>pplication WA/125/22/PL – Spindlewood, Yapton Lane, Walberton</w:t>
      </w:r>
      <w:r w:rsidR="00AC67DB">
        <w:rPr>
          <w:rFonts w:asciiTheme="minorHAnsi" w:hAnsiTheme="minorHAnsi" w:cstheme="minorHAnsi"/>
          <w:sz w:val="20"/>
          <w:szCs w:val="20"/>
        </w:rPr>
        <w:t xml:space="preserve"> as being decided. </w:t>
      </w:r>
      <w:r w:rsidR="00AC67DB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 A</w:t>
      </w:r>
      <w:r w:rsidR="0025294F" w:rsidRPr="00B803AC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pplication </w:t>
      </w:r>
      <w:r w:rsidR="0025294F" w:rsidRPr="00B803AC">
        <w:rPr>
          <w:rFonts w:asciiTheme="minorHAnsi" w:hAnsiTheme="minorHAnsi" w:cstheme="minorHAnsi"/>
          <w:sz w:val="20"/>
          <w:szCs w:val="20"/>
        </w:rPr>
        <w:t>WA/6/23/PL - Land West of Tye Lane, Walberton</w:t>
      </w:r>
      <w:r w:rsidR="0025294F">
        <w:rPr>
          <w:rFonts w:asciiTheme="minorHAnsi" w:hAnsiTheme="minorHAnsi" w:cstheme="minorHAnsi"/>
          <w:sz w:val="20"/>
          <w:szCs w:val="20"/>
        </w:rPr>
        <w:t>,</w:t>
      </w:r>
      <w:r w:rsidR="0025294F" w:rsidRPr="009E045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has yet to be decided.</w:t>
      </w:r>
    </w:p>
    <w:p w14:paraId="56D2B361" w14:textId="77777777" w:rsidR="0025294F" w:rsidRDefault="0025294F" w:rsidP="0025294F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6C387B15" w14:textId="77777777" w:rsidR="0025294F" w:rsidRDefault="0025294F" w:rsidP="0025294F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11.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4DD6D594" w14:textId="3D9EAEEC" w:rsidR="0025294F" w:rsidRDefault="00954453" w:rsidP="001269B0">
      <w:pPr>
        <w:ind w:left="720" w:hanging="720"/>
        <w:jc w:val="both"/>
        <w:textAlignment w:val="baseline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190/23</w:t>
      </w:r>
      <w:r w:rsidR="001269B0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25294F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AL/57/23/PL. Sussex Recovery Co, Fontwell Avenue, Eastergate. </w:t>
      </w:r>
      <w:r w:rsidR="0025294F" w:rsidRPr="00F41AD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Demolition of all existing buildings and structures and redevelopment of the existing car salvage and recycling facility to provide 80 No dwellings and a co-working hub, with vehicular access from Fontwell Avenue, provision of public open space, landscaping, and other associated works (resubmission following AL/49/22/PL). This application is a Departure from the Development Plan is in CIL Zone 3 and is CIL Liable as new dwellings.</w:t>
      </w:r>
    </w:p>
    <w:p w14:paraId="7C95C0D0" w14:textId="0603FD1C" w:rsidR="001269B0" w:rsidRDefault="001269B0" w:rsidP="001269B0">
      <w:pPr>
        <w:ind w:left="720" w:hanging="720"/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C92144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It was noted that </w:t>
      </w:r>
      <w:r w:rsidR="00C92144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Aldingbourne PC and Barnham &amp; Eastergate PC were looking to o</w:t>
      </w:r>
      <w:r w:rsidR="00CB4BEB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bject on issues of drainage</w:t>
      </w:r>
      <w:r w:rsidR="00B03E7B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, </w:t>
      </w:r>
      <w:proofErr w:type="gramStart"/>
      <w:r w:rsidR="00B03E7B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sewerage</w:t>
      </w:r>
      <w:proofErr w:type="gramEnd"/>
      <w:r w:rsidR="00B03E7B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 and ground contamination.</w:t>
      </w:r>
    </w:p>
    <w:p w14:paraId="5E237FA4" w14:textId="03ED9249" w:rsidR="00B03E7B" w:rsidRPr="00B03E7B" w:rsidRDefault="00B03E7B" w:rsidP="001269B0">
      <w:pPr>
        <w:ind w:left="720" w:hanging="720"/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212121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: </w:t>
      </w:r>
      <w:r w:rsidR="008D5567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Objection. Cllr Vawer to draft.</w:t>
      </w:r>
    </w:p>
    <w:p w14:paraId="45CC7FD5" w14:textId="77777777" w:rsidR="0025294F" w:rsidRDefault="0025294F" w:rsidP="0025294F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5150EBE4" w14:textId="77777777" w:rsidR="0025294F" w:rsidRDefault="0025294F" w:rsidP="0025294F">
      <w:pPr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12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287657AE" w14:textId="0DB5A6A9" w:rsidR="0025294F" w:rsidRPr="003C43ED" w:rsidRDefault="003C43ED" w:rsidP="003C43ED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191/23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00DE77B1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No new projects</w:t>
      </w:r>
      <w:r w:rsidR="00DE77B1" w:rsidRPr="00DE77B1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 considered.</w:t>
      </w:r>
    </w:p>
    <w:p w14:paraId="5F0E7D7C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49F0DEA1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13.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67F1EBDB" w14:textId="77777777" w:rsidR="007113FC" w:rsidRDefault="00DE77B1" w:rsidP="0025294F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192/23</w:t>
      </w:r>
      <w:r w:rsidR="002B278F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25294F"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="0025294F"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 w:rsidR="0025294F"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="0025294F"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="0025294F"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</w:t>
      </w:r>
      <w:r w:rsidR="0025294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25294F"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421AB248" w14:textId="46B53D2D" w:rsidR="006E63A4" w:rsidRDefault="0025294F" w:rsidP="00F61D6B">
      <w:pPr>
        <w:shd w:val="clear" w:color="auto" w:fill="FFFFFF" w:themeFill="background1"/>
        <w:ind w:firstLine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Cllr Ratcliffe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</w:t>
      </w:r>
      <w:r w:rsidR="007113FC">
        <w:rPr>
          <w:rFonts w:asciiTheme="minorHAnsi" w:hAnsiTheme="minorHAnsi" w:cstheme="minorBidi"/>
          <w:sz w:val="20"/>
          <w:szCs w:val="20"/>
          <w:lang w:eastAsia="en-GB"/>
        </w:rPr>
        <w:t>had little to report on the A27.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82299E">
        <w:rPr>
          <w:rFonts w:ascii="Calibri" w:hAnsi="Calibri" w:cs="Calibri"/>
          <w:color w:val="212121"/>
          <w:sz w:val="20"/>
          <w:szCs w:val="20"/>
        </w:rPr>
        <w:t>Construction of the A29 realignment is moving forward.</w:t>
      </w:r>
    </w:p>
    <w:p w14:paraId="309C2EA7" w14:textId="3EF5E9C6" w:rsidR="0082299E" w:rsidRDefault="0082299E" w:rsidP="00F61D6B">
      <w:pPr>
        <w:shd w:val="clear" w:color="auto" w:fill="FFFFFF" w:themeFill="background1"/>
        <w:ind w:firstLine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 xml:space="preserve">The </w:t>
      </w:r>
      <w:r>
        <w:rPr>
          <w:rFonts w:ascii="Calibri" w:hAnsi="Calibri" w:cs="Calibri"/>
          <w:color w:val="212121"/>
          <w:sz w:val="20"/>
          <w:szCs w:val="20"/>
        </w:rPr>
        <w:t xml:space="preserve"> minutes of ERF meeting of 28 February 2023 were noted.</w:t>
      </w:r>
    </w:p>
    <w:p w14:paraId="4287EF3F" w14:textId="63886213" w:rsidR="0025294F" w:rsidRDefault="006E63A4" w:rsidP="00FF26F5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Cllr McElvo</w:t>
      </w:r>
      <w:r w:rsidR="00650FDD">
        <w:rPr>
          <w:rFonts w:ascii="Calibri" w:hAnsi="Calibri" w:cs="Calibri"/>
          <w:color w:val="212121"/>
          <w:sz w:val="20"/>
          <w:szCs w:val="20"/>
        </w:rPr>
        <w:t xml:space="preserve">gue </w:t>
      </w:r>
      <w:r w:rsidR="00CD47EE">
        <w:rPr>
          <w:rFonts w:ascii="Calibri" w:hAnsi="Calibri" w:cs="Calibri"/>
          <w:color w:val="212121"/>
          <w:sz w:val="20"/>
          <w:szCs w:val="20"/>
        </w:rPr>
        <w:t xml:space="preserve">reported that the A27 has been </w:t>
      </w:r>
      <w:r w:rsidR="00EC44AF">
        <w:rPr>
          <w:rFonts w:ascii="Calibri" w:hAnsi="Calibri" w:cs="Calibri"/>
          <w:color w:val="212121"/>
          <w:sz w:val="20"/>
          <w:szCs w:val="20"/>
        </w:rPr>
        <w:t xml:space="preserve">deferred to the next round of funding and that, while this might take two years, </w:t>
      </w:r>
      <w:r w:rsidR="004E6519">
        <w:rPr>
          <w:rFonts w:ascii="Calibri" w:hAnsi="Calibri" w:cs="Calibri"/>
          <w:color w:val="212121"/>
          <w:sz w:val="20"/>
          <w:szCs w:val="20"/>
        </w:rPr>
        <w:t>WPC needs to develop a strategy for the future</w:t>
      </w:r>
      <w:r w:rsidR="00664050">
        <w:rPr>
          <w:rFonts w:ascii="Calibri" w:hAnsi="Calibri" w:cs="Calibri"/>
          <w:color w:val="212121"/>
          <w:sz w:val="20"/>
          <w:szCs w:val="20"/>
        </w:rPr>
        <w:t xml:space="preserve"> and recommended that WPC seeks to become a </w:t>
      </w:r>
      <w:r w:rsidR="003950AD">
        <w:rPr>
          <w:rFonts w:ascii="Calibri" w:hAnsi="Calibri" w:cs="Calibri"/>
          <w:color w:val="212121"/>
          <w:sz w:val="20"/>
          <w:szCs w:val="20"/>
        </w:rPr>
        <w:t>Statutory</w:t>
      </w:r>
      <w:r w:rsidR="00664050">
        <w:rPr>
          <w:rFonts w:ascii="Calibri" w:hAnsi="Calibri" w:cs="Calibri"/>
          <w:color w:val="212121"/>
          <w:sz w:val="20"/>
          <w:szCs w:val="20"/>
        </w:rPr>
        <w:t xml:space="preserve"> Con</w:t>
      </w:r>
      <w:r w:rsidR="003950AD">
        <w:rPr>
          <w:rFonts w:ascii="Calibri" w:hAnsi="Calibri" w:cs="Calibri"/>
          <w:color w:val="212121"/>
          <w:sz w:val="20"/>
          <w:szCs w:val="20"/>
        </w:rPr>
        <w:t>sultee</w:t>
      </w:r>
      <w:r w:rsidR="0016630C">
        <w:rPr>
          <w:rFonts w:ascii="Calibri" w:hAnsi="Calibri" w:cs="Calibri"/>
          <w:color w:val="212121"/>
          <w:sz w:val="20"/>
          <w:szCs w:val="20"/>
        </w:rPr>
        <w:t>.</w:t>
      </w:r>
      <w:r w:rsidR="00CD5382">
        <w:rPr>
          <w:rFonts w:ascii="Calibri" w:hAnsi="Calibri" w:cs="Calibri"/>
          <w:color w:val="212121"/>
          <w:sz w:val="20"/>
          <w:szCs w:val="20"/>
        </w:rPr>
        <w:t xml:space="preserve"> This will be explored </w:t>
      </w:r>
      <w:r w:rsidR="00FF26F5">
        <w:rPr>
          <w:rFonts w:ascii="Calibri" w:hAnsi="Calibri" w:cs="Calibri"/>
          <w:color w:val="212121"/>
          <w:sz w:val="20"/>
          <w:szCs w:val="20"/>
        </w:rPr>
        <w:t>with the solicitors in a call on 9 May</w:t>
      </w:r>
      <w:r w:rsidR="00475FC2">
        <w:rPr>
          <w:rFonts w:ascii="Calibri" w:hAnsi="Calibri" w:cs="Calibri"/>
          <w:color w:val="212121"/>
          <w:sz w:val="20"/>
          <w:szCs w:val="20"/>
        </w:rPr>
        <w:t xml:space="preserve"> (to be confirmed)</w:t>
      </w:r>
      <w:r w:rsidR="00FF26F5">
        <w:rPr>
          <w:rFonts w:ascii="Calibri" w:hAnsi="Calibri" w:cs="Calibri"/>
          <w:color w:val="212121"/>
          <w:sz w:val="20"/>
          <w:szCs w:val="20"/>
        </w:rPr>
        <w:t>.</w:t>
      </w:r>
      <w:r w:rsidR="0025294F">
        <w:rPr>
          <w:rFonts w:ascii="Calibri" w:hAnsi="Calibri" w:cs="Calibri"/>
          <w:color w:val="212121"/>
          <w:sz w:val="20"/>
          <w:szCs w:val="20"/>
        </w:rPr>
        <w:tab/>
      </w:r>
    </w:p>
    <w:p w14:paraId="4D5E058A" w14:textId="6AF4887E" w:rsidR="00953FB7" w:rsidRDefault="00087575" w:rsidP="00FF26F5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A</w:t>
      </w:r>
      <w:r w:rsidR="00DD43DC">
        <w:rPr>
          <w:rFonts w:ascii="Calibri" w:hAnsi="Calibri" w:cs="Calibri"/>
          <w:color w:val="212121"/>
          <w:sz w:val="20"/>
          <w:szCs w:val="20"/>
        </w:rPr>
        <w:t>n email</w:t>
      </w:r>
      <w:r>
        <w:rPr>
          <w:rFonts w:ascii="Calibri" w:hAnsi="Calibri" w:cs="Calibri"/>
          <w:color w:val="212121"/>
          <w:sz w:val="20"/>
          <w:szCs w:val="20"/>
        </w:rPr>
        <w:t xml:space="preserve"> </w:t>
      </w:r>
      <w:r w:rsidR="00DD43DC">
        <w:rPr>
          <w:rFonts w:ascii="Calibri" w:hAnsi="Calibri" w:cs="Calibri"/>
          <w:color w:val="212121"/>
          <w:sz w:val="20"/>
          <w:szCs w:val="20"/>
        </w:rPr>
        <w:t>and inv</w:t>
      </w:r>
      <w:r w:rsidR="007779B5">
        <w:rPr>
          <w:rFonts w:ascii="Calibri" w:hAnsi="Calibri" w:cs="Calibri"/>
          <w:color w:val="212121"/>
          <w:sz w:val="20"/>
          <w:szCs w:val="20"/>
        </w:rPr>
        <w:t xml:space="preserve">oice </w:t>
      </w:r>
      <w:r>
        <w:rPr>
          <w:rFonts w:ascii="Calibri" w:hAnsi="Calibri" w:cs="Calibri"/>
          <w:color w:val="212121"/>
          <w:sz w:val="20"/>
          <w:szCs w:val="20"/>
        </w:rPr>
        <w:t>fro</w:t>
      </w:r>
      <w:r w:rsidR="00DD43DC">
        <w:rPr>
          <w:rFonts w:ascii="Calibri" w:hAnsi="Calibri" w:cs="Calibri"/>
          <w:color w:val="212121"/>
          <w:sz w:val="20"/>
          <w:szCs w:val="20"/>
        </w:rPr>
        <w:t>m</w:t>
      </w:r>
      <w:r>
        <w:rPr>
          <w:rFonts w:ascii="Calibri" w:hAnsi="Calibri" w:cs="Calibri"/>
          <w:color w:val="212121"/>
          <w:sz w:val="20"/>
          <w:szCs w:val="20"/>
        </w:rPr>
        <w:t xml:space="preserve"> Norton Rose Fulbright </w:t>
      </w:r>
      <w:r w:rsidR="007779B5">
        <w:rPr>
          <w:rFonts w:ascii="Calibri" w:hAnsi="Calibri" w:cs="Calibri"/>
          <w:color w:val="212121"/>
          <w:sz w:val="20"/>
          <w:szCs w:val="20"/>
        </w:rPr>
        <w:t xml:space="preserve">regarding an update on their fees for </w:t>
      </w:r>
      <w:r w:rsidR="0020299B">
        <w:rPr>
          <w:rFonts w:ascii="Calibri" w:hAnsi="Calibri" w:cs="Calibri"/>
          <w:color w:val="212121"/>
          <w:sz w:val="20"/>
          <w:szCs w:val="20"/>
        </w:rPr>
        <w:t>their legal services relating to the A27 was discussed:</w:t>
      </w:r>
    </w:p>
    <w:p w14:paraId="2A185EA4" w14:textId="55D1D913" w:rsidR="0020299B" w:rsidRPr="003E26B0" w:rsidRDefault="0020299B" w:rsidP="00FF26F5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="Calibri" w:hAnsi="Calibri" w:cs="Calibri"/>
          <w:color w:val="212121"/>
          <w:sz w:val="20"/>
          <w:szCs w:val="20"/>
          <w:u w:val="single"/>
        </w:rPr>
        <w:t>Resolve</w:t>
      </w:r>
      <w:r w:rsidR="003E26B0">
        <w:rPr>
          <w:rFonts w:ascii="Calibri" w:hAnsi="Calibri" w:cs="Calibri"/>
          <w:color w:val="212121"/>
          <w:sz w:val="20"/>
          <w:szCs w:val="20"/>
          <w:u w:val="single"/>
        </w:rPr>
        <w:t>d</w:t>
      </w:r>
      <w:r w:rsidR="003E26B0">
        <w:rPr>
          <w:rFonts w:ascii="Calibri" w:hAnsi="Calibri" w:cs="Calibri"/>
          <w:color w:val="212121"/>
          <w:sz w:val="20"/>
          <w:szCs w:val="20"/>
        </w:rPr>
        <w:t>: To settle the invoice.</w:t>
      </w:r>
    </w:p>
    <w:p w14:paraId="73F21B41" w14:textId="77777777" w:rsidR="0025294F" w:rsidRDefault="0025294F" w:rsidP="0025294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A0C7584" w14:textId="77777777" w:rsidR="0025294F" w:rsidRPr="0031726D" w:rsidRDefault="0025294F" w:rsidP="0025294F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204FB96B" w14:textId="365648B7" w:rsidR="00FF26F5" w:rsidRDefault="00310064" w:rsidP="00EC0A1F">
      <w:pPr>
        <w:ind w:left="144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1. </w:t>
      </w:r>
      <w:r w:rsidR="000236E0">
        <w:rPr>
          <w:rFonts w:ascii="Calibri" w:hAnsi="Calibri" w:cs="Calibri"/>
          <w:color w:val="212121"/>
          <w:sz w:val="20"/>
          <w:szCs w:val="20"/>
        </w:rPr>
        <w:t>The Speed Limit Reminder has been relocated to West Walberton Lane.</w:t>
      </w:r>
      <w:r w:rsidR="00EC6631">
        <w:rPr>
          <w:rFonts w:ascii="Calibri" w:hAnsi="Calibri" w:cs="Calibri"/>
          <w:color w:val="212121"/>
          <w:sz w:val="20"/>
          <w:szCs w:val="20"/>
        </w:rPr>
        <w:t xml:space="preserve"> Data download will be collected a</w:t>
      </w:r>
      <w:r>
        <w:rPr>
          <w:rFonts w:ascii="Calibri" w:hAnsi="Calibri" w:cs="Calibri"/>
          <w:color w:val="212121"/>
          <w:sz w:val="20"/>
          <w:szCs w:val="20"/>
        </w:rPr>
        <w:t>t</w:t>
      </w:r>
      <w:r w:rsidR="00EC6631">
        <w:rPr>
          <w:rFonts w:ascii="Calibri" w:hAnsi="Calibri" w:cs="Calibri"/>
          <w:color w:val="212121"/>
          <w:sz w:val="20"/>
          <w:szCs w:val="20"/>
        </w:rPr>
        <w:t xml:space="preserve"> the next move.</w:t>
      </w:r>
    </w:p>
    <w:p w14:paraId="0E75B893" w14:textId="14FAB45B" w:rsidR="0025294F" w:rsidRDefault="00310064" w:rsidP="00EC0A1F">
      <w:pPr>
        <w:ind w:left="144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The Clerk reported that </w:t>
      </w:r>
      <w:r w:rsidR="00C972E6">
        <w:rPr>
          <w:rFonts w:ascii="Calibri" w:hAnsi="Calibri" w:cs="Calibri"/>
          <w:color w:val="212121"/>
          <w:sz w:val="20"/>
          <w:szCs w:val="20"/>
        </w:rPr>
        <w:t xml:space="preserve">he has received  a good response in support </w:t>
      </w:r>
      <w:r w:rsidR="005670DB">
        <w:rPr>
          <w:rFonts w:ascii="Calibri" w:hAnsi="Calibri" w:cs="Calibri"/>
          <w:color w:val="212121"/>
          <w:sz w:val="20"/>
          <w:szCs w:val="20"/>
        </w:rPr>
        <w:t xml:space="preserve">of a </w:t>
      </w:r>
      <w:r w:rsidR="0025294F">
        <w:rPr>
          <w:rFonts w:ascii="Calibri" w:hAnsi="Calibri" w:cs="Calibri"/>
          <w:color w:val="212121"/>
          <w:sz w:val="20"/>
          <w:szCs w:val="20"/>
        </w:rPr>
        <w:t>20mph TRO application</w:t>
      </w:r>
      <w:r w:rsidR="005670DB">
        <w:rPr>
          <w:rFonts w:ascii="Calibri" w:hAnsi="Calibri" w:cs="Calibri"/>
          <w:color w:val="212121"/>
          <w:sz w:val="20"/>
          <w:szCs w:val="20"/>
        </w:rPr>
        <w:t xml:space="preserve"> for</w:t>
      </w:r>
      <w:r w:rsidR="0025294F">
        <w:rPr>
          <w:rFonts w:ascii="Calibri" w:hAnsi="Calibri" w:cs="Calibri"/>
          <w:color w:val="212121"/>
          <w:sz w:val="20"/>
          <w:szCs w:val="20"/>
        </w:rPr>
        <w:t xml:space="preserve"> The Street</w:t>
      </w:r>
      <w:r w:rsidR="00803A81">
        <w:rPr>
          <w:rFonts w:ascii="Calibri" w:hAnsi="Calibri" w:cs="Calibri"/>
          <w:color w:val="212121"/>
          <w:sz w:val="20"/>
          <w:szCs w:val="20"/>
        </w:rPr>
        <w:t>.</w:t>
      </w:r>
    </w:p>
    <w:p w14:paraId="3BAFE339" w14:textId="77777777" w:rsidR="00EC0A1F" w:rsidRDefault="00EC0A1F" w:rsidP="00EC0A1F">
      <w:pPr>
        <w:ind w:left="1440"/>
        <w:textAlignment w:val="baseline"/>
        <w:rPr>
          <w:rFonts w:ascii="Calibri" w:hAnsi="Calibri" w:cs="Calibri"/>
          <w:color w:val="212121"/>
          <w:sz w:val="20"/>
          <w:szCs w:val="20"/>
        </w:rPr>
      </w:pPr>
    </w:p>
    <w:p w14:paraId="55368697" w14:textId="233AC532" w:rsidR="0025294F" w:rsidRDefault="0025294F" w:rsidP="0025294F">
      <w:pPr>
        <w:ind w:left="720" w:hanging="720"/>
        <w:textAlignment w:val="baseline"/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12121"/>
          <w:sz w:val="20"/>
          <w:szCs w:val="20"/>
        </w:rPr>
        <w:lastRenderedPageBreak/>
        <w:tab/>
        <w:t xml:space="preserve">3. </w:t>
      </w:r>
      <w:r w:rsidRPr="00C51940">
        <w:rPr>
          <w:rFonts w:asciiTheme="minorHAnsi" w:hAnsiTheme="minorHAnsi" w:cstheme="minorHAnsi"/>
          <w:color w:val="212121"/>
          <w:sz w:val="20"/>
          <w:szCs w:val="20"/>
        </w:rPr>
        <w:t xml:space="preserve">WSCC’s </w:t>
      </w:r>
      <w:r w:rsidRPr="00C51940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Highways, Transport and Planning Newsletter - March 2023</w:t>
      </w:r>
      <w:r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, and update on exceptional highway demand</w:t>
      </w:r>
      <w:r w:rsidR="00803A81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 xml:space="preserve"> was noted</w:t>
      </w:r>
      <w:r w:rsidR="00EC0A1F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.</w:t>
      </w:r>
    </w:p>
    <w:p w14:paraId="27D6289F" w14:textId="77777777" w:rsidR="0025294F" w:rsidRDefault="0025294F" w:rsidP="0025294F">
      <w:pPr>
        <w:textAlignment w:val="baseline"/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</w:pPr>
    </w:p>
    <w:p w14:paraId="5DE12677" w14:textId="22FEBFFA" w:rsidR="0025294F" w:rsidRDefault="0025294F" w:rsidP="0025294F">
      <w:pPr>
        <w:ind w:left="720" w:hanging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ab/>
        <w:t xml:space="preserve">4. </w:t>
      </w:r>
      <w:r w:rsidR="00797BC2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Dealt with at minute 182/23.</w:t>
      </w:r>
    </w:p>
    <w:p w14:paraId="218D80BE" w14:textId="77777777" w:rsidR="0025294F" w:rsidRPr="00EA7DFE" w:rsidRDefault="0025294F" w:rsidP="0025294F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</w:p>
    <w:p w14:paraId="4C90C6E0" w14:textId="77777777" w:rsidR="0025294F" w:rsidRDefault="0025294F" w:rsidP="0025294F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4.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171816E4" w14:textId="348C3C8F" w:rsidR="0025294F" w:rsidRPr="00FF6ECD" w:rsidRDefault="00FF6ECD" w:rsidP="00BB164A">
      <w:pPr>
        <w:ind w:left="720" w:hanging="72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193/23</w:t>
      </w:r>
      <w:r>
        <w:rPr>
          <w:rFonts w:asciiTheme="minorHAnsi" w:eastAsiaTheme="minorEastAsia" w:hAnsiTheme="minorHAnsi" w:cstheme="minorBidi"/>
          <w:sz w:val="20"/>
          <w:szCs w:val="20"/>
        </w:rPr>
        <w:tab/>
        <w:t xml:space="preserve">Cllr </w:t>
      </w:r>
      <w:r w:rsidR="00D31957">
        <w:rPr>
          <w:rFonts w:asciiTheme="minorHAnsi" w:eastAsiaTheme="minorEastAsia" w:hAnsiTheme="minorHAnsi" w:cstheme="minorBidi"/>
          <w:sz w:val="20"/>
          <w:szCs w:val="20"/>
        </w:rPr>
        <w:t xml:space="preserve">Vawer </w:t>
      </w:r>
      <w:r w:rsidR="00905A90">
        <w:rPr>
          <w:rFonts w:asciiTheme="minorHAnsi" w:eastAsiaTheme="minorEastAsia" w:hAnsiTheme="minorHAnsi" w:cstheme="minorBidi"/>
          <w:sz w:val="20"/>
          <w:szCs w:val="20"/>
        </w:rPr>
        <w:t xml:space="preserve">referred to </w:t>
      </w:r>
      <w:r w:rsidR="00F41084">
        <w:rPr>
          <w:rFonts w:asciiTheme="minorHAnsi" w:eastAsiaTheme="minorEastAsia" w:hAnsiTheme="minorHAnsi" w:cstheme="minorBidi"/>
          <w:sz w:val="20"/>
          <w:szCs w:val="20"/>
        </w:rPr>
        <w:t>h</w:t>
      </w:r>
      <w:r w:rsidR="008E1D9B">
        <w:rPr>
          <w:rFonts w:asciiTheme="minorHAnsi" w:eastAsiaTheme="minorEastAsia" w:hAnsiTheme="minorHAnsi" w:cstheme="minorBidi"/>
          <w:sz w:val="20"/>
          <w:szCs w:val="20"/>
        </w:rPr>
        <w:t xml:space="preserve">is circulated email </w:t>
      </w:r>
      <w:r w:rsidR="00AB342D">
        <w:rPr>
          <w:rFonts w:asciiTheme="minorHAnsi" w:eastAsiaTheme="minorEastAsia" w:hAnsiTheme="minorHAnsi" w:cstheme="minorBidi"/>
          <w:sz w:val="20"/>
          <w:szCs w:val="20"/>
        </w:rPr>
        <w:t>regarding</w:t>
      </w:r>
      <w:r w:rsidR="008E1D9B">
        <w:rPr>
          <w:rFonts w:asciiTheme="minorHAnsi" w:eastAsiaTheme="minorEastAsia" w:hAnsiTheme="minorHAnsi" w:cstheme="minorBidi"/>
          <w:sz w:val="20"/>
          <w:szCs w:val="20"/>
        </w:rPr>
        <w:t xml:space="preserve"> the </w:t>
      </w:r>
      <w:r w:rsidR="00AB342D">
        <w:rPr>
          <w:rFonts w:asciiTheme="minorHAnsi" w:eastAsiaTheme="minorEastAsia" w:hAnsiTheme="minorHAnsi" w:cstheme="minorBidi"/>
          <w:sz w:val="20"/>
          <w:szCs w:val="20"/>
        </w:rPr>
        <w:t>setup</w:t>
      </w:r>
      <w:r w:rsidR="008E1D9B">
        <w:rPr>
          <w:rFonts w:asciiTheme="minorHAnsi" w:eastAsiaTheme="minorEastAsia" w:hAnsiTheme="minorHAnsi" w:cstheme="minorBidi"/>
          <w:sz w:val="20"/>
          <w:szCs w:val="20"/>
        </w:rPr>
        <w:t xml:space="preserve"> of committees for the </w:t>
      </w:r>
      <w:r w:rsidR="00AB342D">
        <w:rPr>
          <w:rFonts w:asciiTheme="minorHAnsi" w:eastAsiaTheme="minorEastAsia" w:hAnsiTheme="minorHAnsi" w:cstheme="minorBidi"/>
          <w:sz w:val="20"/>
          <w:szCs w:val="20"/>
        </w:rPr>
        <w:t>community building and allotments. The next meeting is on 8 June 2023</w:t>
      </w:r>
      <w:r w:rsidR="00BB164A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1232E17A" w14:textId="77777777" w:rsidR="0025294F" w:rsidRDefault="0025294F" w:rsidP="0025294F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4500C516" w14:textId="77777777" w:rsidR="0025294F" w:rsidRDefault="0025294F" w:rsidP="0025294F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5.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Avisford Grange working group</w:t>
      </w:r>
    </w:p>
    <w:p w14:paraId="4995A692" w14:textId="2C6CCF5F" w:rsidR="0025294F" w:rsidRPr="00BB164A" w:rsidRDefault="00BB164A" w:rsidP="00BB164A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 xml:space="preserve">194/23 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="0025294F"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 w:rsidR="0025294F">
        <w:rPr>
          <w:rFonts w:asciiTheme="minorHAnsi" w:hAnsiTheme="minorHAnsi" w:cstheme="minorBidi"/>
          <w:sz w:val="20"/>
          <w:szCs w:val="20"/>
          <w:lang w:eastAsia="en-GB"/>
        </w:rPr>
        <w:t>Ratcliffe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had nothing to report.</w:t>
      </w:r>
    </w:p>
    <w:p w14:paraId="0D24171E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3C9798D7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BD7C7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1ECF39C3" w14:textId="2C742844" w:rsidR="0025294F" w:rsidRPr="00BB164A" w:rsidRDefault="00BB164A" w:rsidP="00BB164A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195/23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25294F" w:rsidRPr="00E375A9">
        <w:rPr>
          <w:rFonts w:asciiTheme="minorHAnsi" w:hAnsiTheme="minorHAnsi" w:cstheme="minorBidi"/>
          <w:sz w:val="20"/>
          <w:szCs w:val="20"/>
          <w:lang w:eastAsia="en-GB"/>
        </w:rPr>
        <w:t>Cllr Ratcliffe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reported no change</w:t>
      </w:r>
      <w:r w:rsidR="00CA79A6">
        <w:rPr>
          <w:rFonts w:asciiTheme="minorHAnsi" w:hAnsiTheme="minorHAnsi" w:cstheme="minorBidi"/>
          <w:sz w:val="20"/>
          <w:szCs w:val="20"/>
          <w:lang w:eastAsia="en-GB"/>
        </w:rPr>
        <w:t>.</w:t>
      </w:r>
    </w:p>
    <w:p w14:paraId="0EE7B686" w14:textId="77777777" w:rsidR="0025294F" w:rsidRPr="005C5489" w:rsidRDefault="0025294F" w:rsidP="0025294F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6A51ED7F" w14:textId="77777777" w:rsidR="0025294F" w:rsidRDefault="0025294F" w:rsidP="0025294F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5D0E434F" w14:textId="699B7C12" w:rsidR="00CA79A6" w:rsidRPr="00CA79A6" w:rsidRDefault="00CA79A6" w:rsidP="0025294F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196/23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No report.</w:t>
      </w:r>
    </w:p>
    <w:p w14:paraId="64111187" w14:textId="77777777" w:rsidR="0025294F" w:rsidRPr="008904A0" w:rsidRDefault="0025294F" w:rsidP="0025294F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GB"/>
        </w:rPr>
      </w:pPr>
      <w:r w:rsidRPr="008904A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8904A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8904A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8904A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8904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7DDA5390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0F394E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18.</w:t>
      </w:r>
      <w:r w:rsidRPr="000F394E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3BC4AE41" w14:textId="0072D949" w:rsidR="0025294F" w:rsidRPr="000F47AE" w:rsidRDefault="00CA79A6" w:rsidP="000F47AE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197/23</w:t>
      </w:r>
      <w:r w:rsidR="000F47AE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25294F">
        <w:rPr>
          <w:rFonts w:asciiTheme="minorHAnsi" w:hAnsiTheme="minorHAnsi" w:cstheme="minorBidi"/>
          <w:sz w:val="20"/>
          <w:szCs w:val="20"/>
          <w:lang w:eastAsia="en-GB"/>
        </w:rPr>
        <w:t>Cllr Vawer</w:t>
      </w:r>
      <w:r w:rsidR="000F47AE">
        <w:rPr>
          <w:rFonts w:asciiTheme="minorHAnsi" w:hAnsiTheme="minorHAnsi" w:cstheme="minorBidi"/>
          <w:sz w:val="20"/>
          <w:szCs w:val="20"/>
          <w:lang w:eastAsia="en-GB"/>
        </w:rPr>
        <w:t xml:space="preserve"> reported </w:t>
      </w:r>
      <w:r w:rsidR="004902BC">
        <w:rPr>
          <w:rFonts w:asciiTheme="minorHAnsi" w:hAnsiTheme="minorHAnsi" w:cstheme="minorBidi"/>
          <w:sz w:val="20"/>
          <w:szCs w:val="20"/>
          <w:lang w:eastAsia="en-GB"/>
        </w:rPr>
        <w:t>there have been no further meetings.</w:t>
      </w:r>
    </w:p>
    <w:p w14:paraId="035DBFAB" w14:textId="77777777" w:rsidR="0025294F" w:rsidRPr="00985B3F" w:rsidRDefault="0025294F" w:rsidP="0025294F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02C7E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3E8EC49C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</w:p>
    <w:p w14:paraId="06196513" w14:textId="43A96F15" w:rsidR="0025294F" w:rsidRPr="004902BC" w:rsidRDefault="004902BC" w:rsidP="0025294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198/23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25294F" w:rsidRPr="0076586D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T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he</w:t>
      </w:r>
      <w:r w:rsidR="0025294F" w:rsidRPr="0076586D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</w:t>
      </w:r>
      <w:r w:rsidR="0025294F" w:rsidRPr="0076586D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South Downs National Park: Parish Workshops Presentations</w:t>
      </w:r>
      <w:r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, were noted.</w:t>
      </w:r>
    </w:p>
    <w:p w14:paraId="1747398F" w14:textId="77777777" w:rsidR="0025294F" w:rsidRPr="000C0CF8" w:rsidRDefault="0025294F" w:rsidP="0025294F">
      <w:pPr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2277EA82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59F6FDEB" w14:textId="4560CBB2" w:rsidR="004902BC" w:rsidRPr="004902BC" w:rsidRDefault="004902BC" w:rsidP="0025294F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199/23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The Clerk reported that </w:t>
      </w:r>
      <w:r w:rsidR="00E74D09">
        <w:rPr>
          <w:rFonts w:asciiTheme="minorHAnsi" w:hAnsiTheme="minorHAnsi" w:cstheme="minorBidi"/>
          <w:sz w:val="20"/>
          <w:szCs w:val="20"/>
          <w:lang w:eastAsia="en-GB"/>
        </w:rPr>
        <w:t xml:space="preserve">he has paid </w:t>
      </w:r>
      <w:r w:rsidR="008069D5">
        <w:rPr>
          <w:rFonts w:asciiTheme="minorHAnsi" w:hAnsiTheme="minorHAnsi" w:cstheme="minorBidi"/>
          <w:sz w:val="20"/>
          <w:szCs w:val="20"/>
          <w:lang w:eastAsia="en-GB"/>
        </w:rPr>
        <w:t xml:space="preserve">WPC’s annual </w:t>
      </w:r>
      <w:r w:rsidR="00E74D09">
        <w:rPr>
          <w:rFonts w:asciiTheme="minorHAnsi" w:hAnsiTheme="minorHAnsi" w:cstheme="minorBidi"/>
          <w:sz w:val="20"/>
          <w:szCs w:val="20"/>
          <w:lang w:eastAsia="en-GB"/>
        </w:rPr>
        <w:t>subscription.</w:t>
      </w:r>
    </w:p>
    <w:p w14:paraId="6D6C429C" w14:textId="77777777" w:rsidR="0025294F" w:rsidRPr="00F12307" w:rsidRDefault="0025294F" w:rsidP="0025294F">
      <w:pPr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3769D820" w14:textId="77777777" w:rsidR="00E74D09" w:rsidRDefault="0025294F" w:rsidP="0025294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21.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</w:p>
    <w:p w14:paraId="6D443C27" w14:textId="085735D3" w:rsidR="0025294F" w:rsidRPr="00F12307" w:rsidRDefault="00E74D09" w:rsidP="0025294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200/23</w:t>
      </w:r>
      <w:r>
        <w:rPr>
          <w:rFonts w:asciiTheme="minorHAnsi" w:hAnsiTheme="minorHAnsi" w:cstheme="minorBidi"/>
          <w:sz w:val="20"/>
          <w:szCs w:val="20"/>
        </w:rPr>
        <w:tab/>
      </w:r>
      <w:r w:rsidR="00701715">
        <w:rPr>
          <w:rFonts w:asciiTheme="minorHAnsi" w:hAnsiTheme="minorHAnsi" w:cstheme="minorBidi"/>
          <w:sz w:val="20"/>
          <w:szCs w:val="20"/>
        </w:rPr>
        <w:t xml:space="preserve">Cllr Ratcliffe reported that he </w:t>
      </w:r>
      <w:r w:rsidR="00243BD4">
        <w:rPr>
          <w:rFonts w:asciiTheme="minorHAnsi" w:hAnsiTheme="minorHAnsi" w:cstheme="minorBidi"/>
          <w:sz w:val="20"/>
          <w:szCs w:val="20"/>
        </w:rPr>
        <w:t>expects</w:t>
      </w:r>
      <w:r w:rsidR="00701715">
        <w:rPr>
          <w:rFonts w:asciiTheme="minorHAnsi" w:hAnsiTheme="minorHAnsi" w:cstheme="minorBidi"/>
          <w:sz w:val="20"/>
          <w:szCs w:val="20"/>
        </w:rPr>
        <w:t xml:space="preserve"> there to </w:t>
      </w:r>
      <w:r w:rsidR="002F33AF">
        <w:rPr>
          <w:rFonts w:asciiTheme="minorHAnsi" w:hAnsiTheme="minorHAnsi" w:cstheme="minorBidi"/>
          <w:sz w:val="20"/>
          <w:szCs w:val="20"/>
        </w:rPr>
        <w:t>be another briefing later in the year.</w:t>
      </w:r>
      <w:r w:rsidR="0025294F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25294F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25294F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25294F"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6DC48A25" w14:textId="77777777" w:rsidR="0025294F" w:rsidRPr="00F77671" w:rsidRDefault="0025294F" w:rsidP="0025294F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</w:p>
    <w:p w14:paraId="27F48F86" w14:textId="77777777" w:rsidR="0025294F" w:rsidRPr="00213D82" w:rsidRDefault="0025294F" w:rsidP="0025294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22.  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C32D8AD" w14:textId="6CE1C5FF" w:rsidR="0025294F" w:rsidRDefault="00A83C47" w:rsidP="00A83C47">
      <w:pPr>
        <w:shd w:val="clear" w:color="auto" w:fill="FFFFFF" w:themeFill="background1"/>
        <w:ind w:left="720" w:hanging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201</w:t>
      </w:r>
      <w:r w:rsidRPr="00A83C4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/23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622C33" w:rsidRPr="00A83C47">
        <w:rPr>
          <w:rFonts w:asciiTheme="minorHAnsi" w:hAnsiTheme="minorHAnsi" w:cstheme="minorBidi"/>
          <w:sz w:val="20"/>
          <w:szCs w:val="20"/>
          <w:lang w:eastAsia="en-GB"/>
        </w:rPr>
        <w:t>Correspondence</w:t>
      </w:r>
      <w:r w:rsidR="0025294F">
        <w:rPr>
          <w:rFonts w:asciiTheme="minorHAnsi" w:hAnsiTheme="minorHAnsi" w:cstheme="minorBidi"/>
          <w:sz w:val="20"/>
          <w:szCs w:val="20"/>
          <w:lang w:eastAsia="en-GB"/>
        </w:rPr>
        <w:t xml:space="preserve"> from residents</w:t>
      </w:r>
      <w:r w:rsidR="0025294F" w:rsidRPr="007A466A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25294F">
        <w:rPr>
          <w:rFonts w:asciiTheme="minorHAnsi" w:hAnsiTheme="minorHAnsi" w:cstheme="minorBidi"/>
          <w:sz w:val="20"/>
          <w:szCs w:val="20"/>
          <w:lang w:eastAsia="en-GB"/>
        </w:rPr>
        <w:t xml:space="preserve">and Smith Simmons &amp; Partners </w:t>
      </w:r>
      <w:r w:rsidR="0025294F" w:rsidRPr="007A466A">
        <w:rPr>
          <w:rFonts w:asciiTheme="minorHAnsi" w:hAnsiTheme="minorHAnsi" w:cstheme="minorBidi"/>
          <w:sz w:val="20"/>
          <w:szCs w:val="20"/>
          <w:lang w:eastAsia="en-GB"/>
        </w:rPr>
        <w:t>on Lane End planning application WA/14/23/PL</w:t>
      </w:r>
      <w:r w:rsidR="00622C33">
        <w:rPr>
          <w:rFonts w:asciiTheme="minorHAnsi" w:hAnsiTheme="minorHAnsi" w:cstheme="minorBidi"/>
          <w:sz w:val="20"/>
          <w:szCs w:val="20"/>
          <w:lang w:eastAsia="en-GB"/>
        </w:rPr>
        <w:t xml:space="preserve"> were noted and </w:t>
      </w:r>
      <w:r w:rsidR="00460204">
        <w:rPr>
          <w:rFonts w:asciiTheme="minorHAnsi" w:hAnsiTheme="minorHAnsi" w:cstheme="minorBidi"/>
          <w:sz w:val="20"/>
          <w:szCs w:val="20"/>
          <w:lang w:eastAsia="en-GB"/>
        </w:rPr>
        <w:t>discussed.</w:t>
      </w:r>
    </w:p>
    <w:p w14:paraId="528B6A15" w14:textId="77777777" w:rsidR="00A83C47" w:rsidRDefault="002006E3" w:rsidP="00A83C47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Bidi"/>
          <w:sz w:val="20"/>
          <w:szCs w:val="20"/>
          <w:lang w:eastAsia="en-GB"/>
        </w:rPr>
        <w:t>:</w:t>
      </w:r>
      <w:r w:rsidR="00622C33">
        <w:rPr>
          <w:rFonts w:asciiTheme="minorHAnsi" w:hAnsiTheme="minorHAnsi" w:cstheme="minorBidi"/>
          <w:sz w:val="20"/>
          <w:szCs w:val="20"/>
          <w:lang w:eastAsia="en-GB"/>
        </w:rPr>
        <w:t xml:space="preserve"> Cllr Vawer to draft a </w:t>
      </w:r>
      <w:r w:rsidR="00EA3A3F">
        <w:rPr>
          <w:rFonts w:asciiTheme="minorHAnsi" w:hAnsiTheme="minorHAnsi" w:cstheme="minorBidi"/>
          <w:sz w:val="20"/>
          <w:szCs w:val="20"/>
          <w:lang w:eastAsia="en-GB"/>
        </w:rPr>
        <w:t>letter</w:t>
      </w:r>
      <w:r w:rsidR="00460204">
        <w:rPr>
          <w:rFonts w:asciiTheme="minorHAnsi" w:hAnsiTheme="minorHAnsi" w:cstheme="minorBidi"/>
          <w:sz w:val="20"/>
          <w:szCs w:val="20"/>
          <w:lang w:eastAsia="en-GB"/>
        </w:rPr>
        <w:t xml:space="preserve"> to Kerrie Simmons of Smith Simmons &amp; Partners</w:t>
      </w:r>
      <w:r w:rsidR="00EA3A3F">
        <w:rPr>
          <w:rFonts w:asciiTheme="minorHAnsi" w:hAnsiTheme="minorHAnsi" w:cstheme="minorBidi"/>
          <w:sz w:val="20"/>
          <w:szCs w:val="20"/>
          <w:lang w:eastAsia="en-GB"/>
        </w:rPr>
        <w:t xml:space="preserve"> regarding the lack of response to </w:t>
      </w:r>
      <w:r w:rsidR="00A83C47">
        <w:rPr>
          <w:rFonts w:asciiTheme="minorHAnsi" w:hAnsiTheme="minorHAnsi" w:cstheme="minorBidi"/>
          <w:sz w:val="20"/>
          <w:szCs w:val="20"/>
          <w:lang w:eastAsia="en-GB"/>
        </w:rPr>
        <w:t>emails.</w:t>
      </w:r>
    </w:p>
    <w:p w14:paraId="0552DA37" w14:textId="6D54353E" w:rsidR="002006E3" w:rsidRPr="002006E3" w:rsidRDefault="00EA3A3F" w:rsidP="00A83C47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75AF4C3F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23.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3FDAB574" w14:textId="68105B94" w:rsidR="005A4F7D" w:rsidRDefault="00A83C47" w:rsidP="005A4F7D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202/23</w:t>
      </w:r>
      <w:r w:rsidR="005A4F7D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="005A4F7D">
        <w:rPr>
          <w:rFonts w:asciiTheme="minorHAnsi" w:eastAsiaTheme="minorEastAsia" w:hAnsiTheme="minorHAnsi" w:cstheme="minorBidi"/>
          <w:sz w:val="20"/>
          <w:szCs w:val="20"/>
          <w:lang w:eastAsia="en-GB"/>
        </w:rPr>
        <w:t>The Clerk presented a draft of seven payments for authorisation.</w:t>
      </w:r>
    </w:p>
    <w:p w14:paraId="446FE886" w14:textId="77777777" w:rsidR="005A4F7D" w:rsidRDefault="005A4F7D" w:rsidP="005A4F7D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r>
        <w:rPr>
          <w:rFonts w:asciiTheme="minorHAnsi" w:eastAsiaTheme="minorEastAsia" w:hAnsiTheme="minorHAnsi" w:cstheme="minorBidi"/>
          <w:sz w:val="20"/>
          <w:szCs w:val="20"/>
          <w:u w:val="single"/>
          <w:lang w:eastAsia="en-GB"/>
        </w:rPr>
        <w:t>Resolved</w:t>
      </w:r>
      <w:r>
        <w:rPr>
          <w:rFonts w:asciiTheme="minorHAnsi" w:eastAsiaTheme="minorEastAsia" w:hAnsiTheme="minorHAnsi" w:cstheme="minorBidi"/>
          <w:sz w:val="20"/>
          <w:szCs w:val="20"/>
          <w:lang w:eastAsia="en-GB"/>
        </w:rPr>
        <w:t>: To approve the payments as per the draft payment list.</w:t>
      </w:r>
    </w:p>
    <w:p w14:paraId="4ACD9359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</w:p>
    <w:p w14:paraId="4B9A899C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00FD11C3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 xml:space="preserve">24. </w:t>
      </w:r>
      <w:r w:rsidRPr="00FD11C3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  <w:t>Agreed actions</w:t>
      </w:r>
    </w:p>
    <w:p w14:paraId="103FA0C7" w14:textId="7FFED652" w:rsidR="00243BD4" w:rsidRPr="00420120" w:rsidRDefault="00243BD4" w:rsidP="0025294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>203/23</w:t>
      </w:r>
      <w:r w:rsidR="00420120">
        <w:rPr>
          <w:rFonts w:asciiTheme="minorHAnsi" w:eastAsiaTheme="minorEastAsia" w:hAnsiTheme="minorHAnsi" w:cstheme="minorBidi"/>
          <w:sz w:val="20"/>
          <w:szCs w:val="20"/>
          <w:lang w:eastAsia="en-GB"/>
        </w:rPr>
        <w:tab/>
      </w:r>
      <w:proofErr w:type="gramStart"/>
      <w:r w:rsidR="00420120">
        <w:rPr>
          <w:rFonts w:asciiTheme="minorHAnsi" w:hAnsiTheme="minorHAnsi" w:cstheme="minorHAnsi"/>
          <w:bCs/>
          <w:sz w:val="20"/>
          <w:szCs w:val="20"/>
        </w:rPr>
        <w:t>A number of</w:t>
      </w:r>
      <w:proofErr w:type="gramEnd"/>
      <w:r w:rsidR="00420120">
        <w:rPr>
          <w:rFonts w:asciiTheme="minorHAnsi" w:hAnsiTheme="minorHAnsi" w:cstheme="minorHAnsi"/>
          <w:bCs/>
          <w:sz w:val="20"/>
          <w:szCs w:val="20"/>
        </w:rPr>
        <w:t xml:space="preserve"> actions were agreed to be circulated as a separate list.</w:t>
      </w:r>
    </w:p>
    <w:p w14:paraId="029DFC11" w14:textId="77777777" w:rsidR="0025294F" w:rsidRPr="00466ED1" w:rsidRDefault="0025294F" w:rsidP="0025294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01DBDC37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24.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0018DACA" w14:textId="11451BEB" w:rsidR="00420120" w:rsidRPr="00420120" w:rsidRDefault="00420120" w:rsidP="0025294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204/23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None.</w:t>
      </w:r>
    </w:p>
    <w:p w14:paraId="6A9BDAC2" w14:textId="77777777" w:rsidR="0025294F" w:rsidRDefault="0025294F" w:rsidP="0025294F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8243ED4" w14:textId="77777777" w:rsidR="0025294F" w:rsidRDefault="0025294F" w:rsidP="0025294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25.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218B34F7" w14:textId="6DAAF454" w:rsidR="0025294F" w:rsidRDefault="00420120" w:rsidP="00D37D68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205/23</w:t>
      </w:r>
      <w:r w:rsidR="00D37D68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="0025294F"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="0025294F"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 w:rsidR="0025294F">
        <w:rPr>
          <w:rFonts w:asciiTheme="minorHAnsi" w:hAnsiTheme="minorHAnsi" w:cstheme="minorBidi"/>
          <w:sz w:val="20"/>
          <w:szCs w:val="20"/>
          <w:lang w:eastAsia="en-GB"/>
        </w:rPr>
        <w:t xml:space="preserve">proposed </w:t>
      </w:r>
      <w:r w:rsidR="0025294F"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 w:rsidR="0025294F">
        <w:rPr>
          <w:rFonts w:asciiTheme="minorHAnsi" w:hAnsiTheme="minorHAnsi" w:cstheme="minorBidi"/>
          <w:sz w:val="20"/>
          <w:szCs w:val="20"/>
          <w:lang w:eastAsia="en-GB"/>
        </w:rPr>
        <w:t xml:space="preserve">ting is </w:t>
      </w:r>
      <w:r w:rsidR="005F6CFE">
        <w:rPr>
          <w:rFonts w:asciiTheme="minorHAnsi" w:hAnsiTheme="minorHAnsi" w:cstheme="minorBidi"/>
          <w:sz w:val="20"/>
          <w:szCs w:val="20"/>
          <w:lang w:eastAsia="en-GB"/>
        </w:rPr>
        <w:t xml:space="preserve">7.15pm </w:t>
      </w:r>
      <w:r w:rsidR="0025294F">
        <w:rPr>
          <w:rFonts w:asciiTheme="minorHAnsi" w:hAnsiTheme="minorHAnsi" w:cstheme="minorBidi"/>
          <w:sz w:val="20"/>
          <w:szCs w:val="20"/>
          <w:lang w:eastAsia="en-GB"/>
        </w:rPr>
        <w:t>Tuesday 2</w:t>
      </w:r>
      <w:r w:rsidR="00D37D68">
        <w:rPr>
          <w:rFonts w:asciiTheme="minorHAnsi" w:hAnsiTheme="minorHAnsi" w:cstheme="minorBidi"/>
          <w:sz w:val="20"/>
          <w:szCs w:val="20"/>
          <w:lang w:eastAsia="en-GB"/>
        </w:rPr>
        <w:t>7</w:t>
      </w:r>
      <w:r w:rsidR="0025294F">
        <w:rPr>
          <w:rFonts w:asciiTheme="minorHAnsi" w:hAnsiTheme="minorHAnsi" w:cstheme="minorBidi"/>
          <w:sz w:val="20"/>
          <w:szCs w:val="20"/>
          <w:lang w:eastAsia="en-GB"/>
        </w:rPr>
        <w:t xml:space="preserve"> June 2023.</w:t>
      </w:r>
    </w:p>
    <w:p w14:paraId="4FF07D01" w14:textId="77777777" w:rsidR="00D37D68" w:rsidRDefault="00D37D68" w:rsidP="00D37D68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7205293F" w14:textId="77777777" w:rsidR="00D37D68" w:rsidRDefault="00D37D68" w:rsidP="00D37D68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321ECFD0" w14:textId="5C995DC5" w:rsidR="00D37D68" w:rsidRDefault="00D37D68" w:rsidP="00D37D68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There being no other business the meeting closed at 8.25pm.</w:t>
      </w:r>
    </w:p>
    <w:p w14:paraId="03BC7DBE" w14:textId="77777777" w:rsidR="00D37D68" w:rsidRDefault="00D37D68" w:rsidP="00D37D68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166E5B48" w14:textId="77777777" w:rsidR="00D37D68" w:rsidRDefault="00D37D68" w:rsidP="00D37D68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6B633C43" w14:textId="77777777" w:rsidR="00D37D68" w:rsidRDefault="00D37D68" w:rsidP="00D37D68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36A27F46" w14:textId="303A177B" w:rsidR="00D37D68" w:rsidRDefault="00D37D68" w:rsidP="00D37D68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Signed…………………………………………………………</w:t>
      </w:r>
      <w:proofErr w:type="gramStart"/>
      <w:r>
        <w:rPr>
          <w:rFonts w:asciiTheme="minorHAnsi" w:hAnsiTheme="minorHAnsi" w:cstheme="minorBidi"/>
          <w:sz w:val="20"/>
          <w:szCs w:val="20"/>
          <w:lang w:eastAsia="en-GB"/>
        </w:rPr>
        <w:t>…..</w:t>
      </w:r>
      <w:proofErr w:type="gramEnd"/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Date…………………………………………………………</w:t>
      </w:r>
      <w:proofErr w:type="gramStart"/>
      <w:r>
        <w:rPr>
          <w:rFonts w:asciiTheme="minorHAnsi" w:hAnsiTheme="minorHAnsi" w:cstheme="minorBidi"/>
          <w:sz w:val="20"/>
          <w:szCs w:val="20"/>
          <w:lang w:eastAsia="en-GB"/>
        </w:rPr>
        <w:t>…..</w:t>
      </w:r>
      <w:proofErr w:type="gramEnd"/>
    </w:p>
    <w:p w14:paraId="71AD2C9B" w14:textId="63C3C0D7" w:rsidR="00D37D68" w:rsidRPr="00D37D68" w:rsidRDefault="00D37D68" w:rsidP="00D37D6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Chair</w:t>
      </w:r>
    </w:p>
    <w:p w14:paraId="049FE91D" w14:textId="77777777" w:rsidR="0096708C" w:rsidRDefault="0096708C"/>
    <w:p w14:paraId="4F2F4324" w14:textId="77777777" w:rsidR="00857C6A" w:rsidRPr="00857C6A" w:rsidRDefault="00857C6A">
      <w:pPr>
        <w:rPr>
          <w:rFonts w:asciiTheme="minorHAnsi" w:hAnsiTheme="minorHAnsi" w:cstheme="minorHAnsi"/>
        </w:rPr>
      </w:pPr>
    </w:p>
    <w:sectPr w:rsidR="00857C6A" w:rsidRPr="00857C6A" w:rsidSect="00461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55F8C" w14:textId="77777777" w:rsidR="00653122" w:rsidRDefault="00653122" w:rsidP="00D37D68">
      <w:r>
        <w:separator/>
      </w:r>
    </w:p>
  </w:endnote>
  <w:endnote w:type="continuationSeparator" w:id="0">
    <w:p w14:paraId="1C7C07AA" w14:textId="77777777" w:rsidR="00653122" w:rsidRDefault="00653122" w:rsidP="00D3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F87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3606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3CD3FF" w14:textId="53814F72" w:rsidR="00D37D68" w:rsidRDefault="00D37D6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31AE2BE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2CD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14E0" w14:textId="77777777" w:rsidR="00653122" w:rsidRDefault="00653122" w:rsidP="00D37D68">
      <w:r>
        <w:separator/>
      </w:r>
    </w:p>
  </w:footnote>
  <w:footnote w:type="continuationSeparator" w:id="0">
    <w:p w14:paraId="498F0A2B" w14:textId="77777777" w:rsidR="00653122" w:rsidRDefault="00653122" w:rsidP="00D3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3B6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91707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C89B4D" w14:textId="77777777" w:rsidR="00000000" w:rsidRDefault="00D37D6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FFAD8CD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3316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4F"/>
    <w:rsid w:val="000236E0"/>
    <w:rsid w:val="00087575"/>
    <w:rsid w:val="00096490"/>
    <w:rsid w:val="000A15CE"/>
    <w:rsid w:val="000C6679"/>
    <w:rsid w:val="000F47AE"/>
    <w:rsid w:val="001269B0"/>
    <w:rsid w:val="00151815"/>
    <w:rsid w:val="0016630C"/>
    <w:rsid w:val="002006E3"/>
    <w:rsid w:val="0020299B"/>
    <w:rsid w:val="00204CDF"/>
    <w:rsid w:val="00243BD4"/>
    <w:rsid w:val="0025294F"/>
    <w:rsid w:val="00285EB9"/>
    <w:rsid w:val="0029754B"/>
    <w:rsid w:val="002A6F34"/>
    <w:rsid w:val="002B278F"/>
    <w:rsid w:val="002F33AF"/>
    <w:rsid w:val="0030699F"/>
    <w:rsid w:val="00310064"/>
    <w:rsid w:val="00321522"/>
    <w:rsid w:val="003903D1"/>
    <w:rsid w:val="003950AD"/>
    <w:rsid w:val="003C43ED"/>
    <w:rsid w:val="003E04D5"/>
    <w:rsid w:val="003E2542"/>
    <w:rsid w:val="003E26B0"/>
    <w:rsid w:val="003F6CF3"/>
    <w:rsid w:val="004116C7"/>
    <w:rsid w:val="004174CE"/>
    <w:rsid w:val="00420120"/>
    <w:rsid w:val="00456101"/>
    <w:rsid w:val="00460204"/>
    <w:rsid w:val="0046155D"/>
    <w:rsid w:val="00475FC2"/>
    <w:rsid w:val="004902BC"/>
    <w:rsid w:val="004A6BD6"/>
    <w:rsid w:val="004B3695"/>
    <w:rsid w:val="004D04FF"/>
    <w:rsid w:val="004E6519"/>
    <w:rsid w:val="004F6803"/>
    <w:rsid w:val="00506969"/>
    <w:rsid w:val="005670DB"/>
    <w:rsid w:val="005A4F7D"/>
    <w:rsid w:val="005D62DC"/>
    <w:rsid w:val="005F6CFE"/>
    <w:rsid w:val="00613163"/>
    <w:rsid w:val="00616AB6"/>
    <w:rsid w:val="00622C33"/>
    <w:rsid w:val="00647FD4"/>
    <w:rsid w:val="00650FDD"/>
    <w:rsid w:val="00653122"/>
    <w:rsid w:val="00653468"/>
    <w:rsid w:val="00664050"/>
    <w:rsid w:val="006A5649"/>
    <w:rsid w:val="006E63A4"/>
    <w:rsid w:val="00701715"/>
    <w:rsid w:val="007113FC"/>
    <w:rsid w:val="00713C9C"/>
    <w:rsid w:val="007779B5"/>
    <w:rsid w:val="00797BC2"/>
    <w:rsid w:val="007A7142"/>
    <w:rsid w:val="007C7AC7"/>
    <w:rsid w:val="00803A81"/>
    <w:rsid w:val="008069D5"/>
    <w:rsid w:val="0082299E"/>
    <w:rsid w:val="00841C59"/>
    <w:rsid w:val="00852885"/>
    <w:rsid w:val="008539D8"/>
    <w:rsid w:val="00857C6A"/>
    <w:rsid w:val="0086425A"/>
    <w:rsid w:val="00890677"/>
    <w:rsid w:val="00896AF9"/>
    <w:rsid w:val="008A26CE"/>
    <w:rsid w:val="008D3B6D"/>
    <w:rsid w:val="008D5567"/>
    <w:rsid w:val="008E1D9B"/>
    <w:rsid w:val="008F2BFA"/>
    <w:rsid w:val="00905A90"/>
    <w:rsid w:val="00930DA2"/>
    <w:rsid w:val="009363F3"/>
    <w:rsid w:val="00953FB7"/>
    <w:rsid w:val="00954453"/>
    <w:rsid w:val="00965384"/>
    <w:rsid w:val="0096708C"/>
    <w:rsid w:val="00977A94"/>
    <w:rsid w:val="009A501D"/>
    <w:rsid w:val="009B175C"/>
    <w:rsid w:val="00A1455E"/>
    <w:rsid w:val="00A83C47"/>
    <w:rsid w:val="00AB342D"/>
    <w:rsid w:val="00AC67DB"/>
    <w:rsid w:val="00B01DD3"/>
    <w:rsid w:val="00B03E7B"/>
    <w:rsid w:val="00B130AC"/>
    <w:rsid w:val="00B16A64"/>
    <w:rsid w:val="00B2347B"/>
    <w:rsid w:val="00B35A6F"/>
    <w:rsid w:val="00B3712A"/>
    <w:rsid w:val="00BB164A"/>
    <w:rsid w:val="00BB3913"/>
    <w:rsid w:val="00BD3598"/>
    <w:rsid w:val="00C31C80"/>
    <w:rsid w:val="00C92144"/>
    <w:rsid w:val="00C941D2"/>
    <w:rsid w:val="00C972E6"/>
    <w:rsid w:val="00CA79A6"/>
    <w:rsid w:val="00CB4BEB"/>
    <w:rsid w:val="00CD47EE"/>
    <w:rsid w:val="00CD5382"/>
    <w:rsid w:val="00D31957"/>
    <w:rsid w:val="00D37D68"/>
    <w:rsid w:val="00D70765"/>
    <w:rsid w:val="00D740C5"/>
    <w:rsid w:val="00D759A2"/>
    <w:rsid w:val="00DB2790"/>
    <w:rsid w:val="00DD43DC"/>
    <w:rsid w:val="00DD458D"/>
    <w:rsid w:val="00DE77B1"/>
    <w:rsid w:val="00E141B5"/>
    <w:rsid w:val="00E168EF"/>
    <w:rsid w:val="00E3638C"/>
    <w:rsid w:val="00E54860"/>
    <w:rsid w:val="00E74D09"/>
    <w:rsid w:val="00E9079C"/>
    <w:rsid w:val="00EA3A3F"/>
    <w:rsid w:val="00EA58AA"/>
    <w:rsid w:val="00EB1D7C"/>
    <w:rsid w:val="00EC0A1F"/>
    <w:rsid w:val="00EC44AF"/>
    <w:rsid w:val="00EC6631"/>
    <w:rsid w:val="00EE3722"/>
    <w:rsid w:val="00F04B17"/>
    <w:rsid w:val="00F3774E"/>
    <w:rsid w:val="00F41084"/>
    <w:rsid w:val="00F61D6B"/>
    <w:rsid w:val="00F70F28"/>
    <w:rsid w:val="00F840EE"/>
    <w:rsid w:val="00FD523C"/>
    <w:rsid w:val="00FF26F5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621E"/>
  <w15:chartTrackingRefBased/>
  <w15:docId w15:val="{2F246D16-8627-486C-A363-2126FB36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94F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qFormat/>
    <w:rsid w:val="0025294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qFormat/>
    <w:rsid w:val="0025294F"/>
  </w:style>
  <w:style w:type="paragraph" w:styleId="Header">
    <w:name w:val="header"/>
    <w:basedOn w:val="Normal"/>
    <w:link w:val="HeaderChar"/>
    <w:uiPriority w:val="99"/>
    <w:unhideWhenUsed/>
    <w:rsid w:val="00252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94F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2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94F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137</cp:revision>
  <dcterms:created xsi:type="dcterms:W3CDTF">2023-05-03T07:47:00Z</dcterms:created>
  <dcterms:modified xsi:type="dcterms:W3CDTF">2023-08-04T11:03:00Z</dcterms:modified>
</cp:coreProperties>
</file>